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3FC6" w:rsidP="00C848FD" w14:paraId="10F6772A" w14:textId="2474B48A">
      <w:pPr>
        <w:spacing w:after="0" w:line="240" w:lineRule="auto"/>
        <w:jc w:val="right"/>
        <w:rPr>
          <w:rFonts w:ascii="Times New Roman" w:eastAsia="Times New Roman" w:hAnsi="Times New Roman" w:cs="Times New Roman"/>
          <w:sz w:val="26"/>
          <w:szCs w:val="26"/>
          <w:lang w:eastAsia="ru-RU"/>
        </w:rPr>
      </w:pPr>
      <w:r w:rsidRPr="00C848FD">
        <w:rPr>
          <w:rFonts w:ascii="Times New Roman" w:eastAsia="Times New Roman" w:hAnsi="Times New Roman" w:cs="Times New Roman"/>
          <w:sz w:val="26"/>
          <w:szCs w:val="26"/>
          <w:lang w:eastAsia="ru-RU"/>
        </w:rPr>
        <w:t>Дело № 5-</w:t>
      </w:r>
      <w:r w:rsidR="007E6A6B">
        <w:rPr>
          <w:rFonts w:ascii="Times New Roman" w:eastAsia="Times New Roman" w:hAnsi="Times New Roman" w:cs="Times New Roman"/>
          <w:sz w:val="26"/>
          <w:szCs w:val="26"/>
          <w:lang w:eastAsia="ru-RU"/>
        </w:rPr>
        <w:t>3159</w:t>
      </w:r>
      <w:r w:rsidRPr="00C848FD" w:rsidR="00D33BE2">
        <w:rPr>
          <w:rFonts w:ascii="Times New Roman" w:eastAsia="Times New Roman" w:hAnsi="Times New Roman" w:cs="Times New Roman"/>
          <w:sz w:val="26"/>
          <w:szCs w:val="26"/>
          <w:lang w:eastAsia="ru-RU"/>
        </w:rPr>
        <w:t>-</w:t>
      </w:r>
      <w:r w:rsidRPr="00C848FD" w:rsidR="00E8516B">
        <w:rPr>
          <w:rFonts w:ascii="Times New Roman" w:eastAsia="Times New Roman" w:hAnsi="Times New Roman" w:cs="Times New Roman"/>
          <w:sz w:val="26"/>
          <w:szCs w:val="26"/>
          <w:lang w:eastAsia="ru-RU"/>
        </w:rPr>
        <w:t>0501</w:t>
      </w:r>
      <w:r w:rsidRPr="00C848FD">
        <w:rPr>
          <w:rFonts w:ascii="Times New Roman" w:eastAsia="Times New Roman" w:hAnsi="Times New Roman" w:cs="Times New Roman"/>
          <w:sz w:val="26"/>
          <w:szCs w:val="26"/>
          <w:lang w:eastAsia="ru-RU"/>
        </w:rPr>
        <w:t>/202</w:t>
      </w:r>
      <w:r w:rsidRPr="00C848FD" w:rsidR="00B35C25">
        <w:rPr>
          <w:rFonts w:ascii="Times New Roman" w:eastAsia="Times New Roman" w:hAnsi="Times New Roman" w:cs="Times New Roman"/>
          <w:sz w:val="26"/>
          <w:szCs w:val="26"/>
          <w:lang w:eastAsia="ru-RU"/>
        </w:rPr>
        <w:t>5</w:t>
      </w:r>
    </w:p>
    <w:p w:rsidR="007E6A6B" w:rsidRPr="007E6A6B" w:rsidP="00C848FD" w14:paraId="2C3EC576" w14:textId="66C45750">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УИД: 86</w:t>
      </w:r>
      <w:r>
        <w:rPr>
          <w:rFonts w:ascii="Times New Roman" w:eastAsia="Times New Roman" w:hAnsi="Times New Roman" w:cs="Times New Roman"/>
          <w:sz w:val="26"/>
          <w:szCs w:val="26"/>
          <w:lang w:val="en-US" w:eastAsia="ru-RU"/>
        </w:rPr>
        <w:t>MS</w:t>
      </w:r>
      <w:r>
        <w:rPr>
          <w:rFonts w:ascii="Times New Roman" w:eastAsia="Times New Roman" w:hAnsi="Times New Roman" w:cs="Times New Roman"/>
          <w:sz w:val="26"/>
          <w:szCs w:val="26"/>
          <w:lang w:eastAsia="ru-RU"/>
        </w:rPr>
        <w:t>0005-01-2025-002827-91</w:t>
      </w:r>
    </w:p>
    <w:p w:rsidR="00BE3FC6" w:rsidRPr="00C848FD" w:rsidP="00C848FD" w14:paraId="5A464233" w14:textId="77777777">
      <w:pPr>
        <w:spacing w:after="0" w:line="240" w:lineRule="auto"/>
        <w:jc w:val="right"/>
        <w:rPr>
          <w:rFonts w:ascii="Times New Roman" w:eastAsia="Times New Roman" w:hAnsi="Times New Roman" w:cs="Times New Roman"/>
          <w:sz w:val="28"/>
          <w:szCs w:val="28"/>
          <w:lang w:eastAsia="ru-RU"/>
        </w:rPr>
      </w:pPr>
    </w:p>
    <w:p w:rsidR="00216205" w:rsidRPr="00C848FD" w:rsidP="00C848FD" w14:paraId="3AD4BF07" w14:textId="77777777">
      <w:pPr>
        <w:suppressAutoHyphens/>
        <w:spacing w:after="0" w:line="240" w:lineRule="auto"/>
        <w:jc w:val="center"/>
        <w:rPr>
          <w:rFonts w:ascii="Times New Roman" w:eastAsia="Times New Roman" w:hAnsi="Times New Roman" w:cs="Times New Roman"/>
          <w:sz w:val="28"/>
          <w:szCs w:val="28"/>
          <w:lang w:eastAsia="ar-SA"/>
        </w:rPr>
      </w:pPr>
      <w:r w:rsidRPr="00C848FD">
        <w:rPr>
          <w:rFonts w:ascii="Times New Roman" w:eastAsia="Times New Roman" w:hAnsi="Times New Roman" w:cs="Times New Roman"/>
          <w:sz w:val="28"/>
          <w:szCs w:val="28"/>
          <w:lang w:eastAsia="ar-SA"/>
        </w:rPr>
        <w:t>ПОСТАНОВЛЕНИЕ</w:t>
      </w:r>
    </w:p>
    <w:p w:rsidR="00216205" w:rsidRPr="00C848FD" w:rsidP="00C848FD" w14:paraId="0EB13707" w14:textId="77777777">
      <w:pPr>
        <w:spacing w:after="0" w:line="240" w:lineRule="auto"/>
        <w:jc w:val="center"/>
        <w:rPr>
          <w:rFonts w:ascii="Times New Roman" w:eastAsia="Times New Roman" w:hAnsi="Times New Roman" w:cs="Times New Roman"/>
          <w:sz w:val="28"/>
          <w:szCs w:val="28"/>
          <w:lang w:eastAsia="ru-RU"/>
        </w:rPr>
      </w:pPr>
      <w:r w:rsidRPr="00C848FD">
        <w:rPr>
          <w:rFonts w:ascii="Times New Roman" w:eastAsia="Times New Roman" w:hAnsi="Times New Roman" w:cs="Times New Roman"/>
          <w:sz w:val="28"/>
          <w:szCs w:val="28"/>
          <w:lang w:eastAsia="ru-RU"/>
        </w:rPr>
        <w:t>о назначении административного наказания</w:t>
      </w:r>
    </w:p>
    <w:p w:rsidR="00BE3FC6" w:rsidP="00C848FD" w14:paraId="514AA32F" w14:textId="36195A81">
      <w:pPr>
        <w:spacing w:after="0" w:line="240" w:lineRule="auto"/>
        <w:jc w:val="center"/>
        <w:rPr>
          <w:rFonts w:ascii="Times New Roman" w:hAnsi="Times New Roman" w:cs="Times New Roman"/>
          <w:sz w:val="26"/>
          <w:szCs w:val="26"/>
        </w:rPr>
      </w:pPr>
      <w:r w:rsidRPr="00C848FD">
        <w:rPr>
          <w:rFonts w:ascii="Times New Roman" w:hAnsi="Times New Roman" w:cs="Times New Roman"/>
          <w:sz w:val="26"/>
          <w:szCs w:val="26"/>
        </w:rPr>
        <w:t xml:space="preserve">(резолютивная часть постановления объявлена </w:t>
      </w:r>
      <w:r w:rsidR="007E6A6B">
        <w:rPr>
          <w:rFonts w:ascii="Times New Roman" w:hAnsi="Times New Roman" w:cs="Times New Roman"/>
          <w:sz w:val="26"/>
          <w:szCs w:val="26"/>
        </w:rPr>
        <w:t>05.09</w:t>
      </w:r>
      <w:r w:rsidRPr="00C848FD">
        <w:rPr>
          <w:rFonts w:ascii="Times New Roman" w:hAnsi="Times New Roman" w:cs="Times New Roman"/>
          <w:sz w:val="26"/>
          <w:szCs w:val="26"/>
        </w:rPr>
        <w:t>.2025)</w:t>
      </w:r>
    </w:p>
    <w:p w:rsidR="00F97128" w:rsidRPr="00C848FD" w:rsidP="00C848FD" w14:paraId="4168810E" w14:textId="77777777">
      <w:pPr>
        <w:spacing w:after="0" w:line="240" w:lineRule="auto"/>
        <w:jc w:val="center"/>
        <w:rPr>
          <w:rFonts w:ascii="Times New Roman" w:hAnsi="Times New Roman" w:cs="Times New Roman"/>
          <w:sz w:val="26"/>
          <w:szCs w:val="26"/>
        </w:rPr>
      </w:pPr>
    </w:p>
    <w:p w:rsidR="00BE3FC6" w:rsidRPr="00C848FD" w:rsidP="00C848FD" w14:paraId="376325F4" w14:textId="302A990D">
      <w:pPr>
        <w:shd w:val="clear" w:color="auto" w:fill="FFFFFF"/>
        <w:spacing w:after="0" w:line="240" w:lineRule="auto"/>
        <w:ind w:right="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10 сентября</w:t>
      </w:r>
      <w:r w:rsidRPr="00C848FD" w:rsidR="00B35C25">
        <w:rPr>
          <w:rFonts w:ascii="Times New Roman" w:eastAsia="Times New Roman" w:hAnsi="Times New Roman" w:cs="Times New Roman"/>
          <w:sz w:val="28"/>
          <w:szCs w:val="28"/>
          <w:lang w:eastAsia="ar-SA"/>
        </w:rPr>
        <w:t xml:space="preserve"> 20</w:t>
      </w:r>
      <w:r w:rsidRPr="00C848FD" w:rsidR="001A0E5C">
        <w:rPr>
          <w:rFonts w:ascii="Times New Roman" w:eastAsia="Times New Roman" w:hAnsi="Times New Roman" w:cs="Times New Roman"/>
          <w:sz w:val="28"/>
          <w:szCs w:val="28"/>
          <w:lang w:eastAsia="ar-SA"/>
        </w:rPr>
        <w:t>2</w:t>
      </w:r>
      <w:r w:rsidRPr="00C848FD" w:rsidR="00B35C25">
        <w:rPr>
          <w:rFonts w:ascii="Times New Roman" w:eastAsia="Times New Roman" w:hAnsi="Times New Roman" w:cs="Times New Roman"/>
          <w:sz w:val="28"/>
          <w:szCs w:val="28"/>
          <w:lang w:eastAsia="ar-SA"/>
        </w:rPr>
        <w:t>5</w:t>
      </w:r>
      <w:r w:rsidRPr="00C848FD">
        <w:rPr>
          <w:rFonts w:ascii="Times New Roman" w:eastAsia="Times New Roman" w:hAnsi="Times New Roman" w:cs="Times New Roman"/>
          <w:sz w:val="28"/>
          <w:szCs w:val="28"/>
          <w:lang w:eastAsia="ar-SA"/>
        </w:rPr>
        <w:t xml:space="preserve"> года    </w:t>
      </w:r>
      <w:r w:rsidRPr="00C848FD">
        <w:rPr>
          <w:rFonts w:ascii="Times New Roman" w:eastAsia="Times New Roman" w:hAnsi="Times New Roman" w:cs="Times New Roman"/>
          <w:sz w:val="28"/>
          <w:szCs w:val="28"/>
          <w:lang w:eastAsia="ar-SA"/>
        </w:rPr>
        <w:tab/>
      </w:r>
      <w:r w:rsidRPr="00C848FD">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w:t>
      </w:r>
      <w:r w:rsidRPr="00C848FD">
        <w:rPr>
          <w:rFonts w:ascii="Times New Roman" w:eastAsia="Times New Roman" w:hAnsi="Times New Roman" w:cs="Times New Roman"/>
          <w:sz w:val="28"/>
          <w:szCs w:val="28"/>
          <w:lang w:eastAsia="ar-SA"/>
        </w:rPr>
        <w:t xml:space="preserve"> </w:t>
      </w:r>
      <w:r w:rsidRPr="00C848FD" w:rsidR="00837E2C">
        <w:rPr>
          <w:rFonts w:ascii="Times New Roman" w:eastAsia="Times New Roman" w:hAnsi="Times New Roman" w:cs="Times New Roman"/>
          <w:sz w:val="28"/>
          <w:szCs w:val="28"/>
          <w:lang w:eastAsia="ar-SA"/>
        </w:rPr>
        <w:t xml:space="preserve"> </w:t>
      </w:r>
      <w:r w:rsidRPr="00C848FD">
        <w:rPr>
          <w:rFonts w:ascii="Times New Roman" w:eastAsia="Times New Roman" w:hAnsi="Times New Roman" w:cs="Times New Roman"/>
          <w:sz w:val="28"/>
          <w:szCs w:val="28"/>
          <w:lang w:eastAsia="ar-SA"/>
        </w:rPr>
        <w:t xml:space="preserve"> город Нефтеюганск</w:t>
      </w:r>
    </w:p>
    <w:p w:rsidR="00BE3FC6" w:rsidRPr="00C848FD" w:rsidP="00C848FD" w14:paraId="71B3E059" w14:textId="77777777">
      <w:pPr>
        <w:spacing w:after="0" w:line="240" w:lineRule="auto"/>
        <w:ind w:firstLine="567"/>
        <w:jc w:val="both"/>
        <w:rPr>
          <w:rFonts w:ascii="Times New Roman" w:eastAsia="Times New Roman" w:hAnsi="Times New Roman" w:cs="Times New Roman"/>
          <w:sz w:val="28"/>
          <w:szCs w:val="28"/>
          <w:lang w:eastAsia="ru-RU"/>
        </w:rPr>
      </w:pPr>
    </w:p>
    <w:p w:rsidR="00190976" w:rsidRPr="00C848FD" w:rsidP="00C848FD" w14:paraId="38C9174D" w14:textId="6A9C2FE5">
      <w:pPr>
        <w:tabs>
          <w:tab w:val="left" w:pos="567"/>
        </w:tabs>
        <w:spacing w:after="0" w:line="240" w:lineRule="auto"/>
        <w:ind w:right="-2"/>
        <w:jc w:val="both"/>
        <w:rPr>
          <w:rFonts w:ascii="Times New Roman" w:eastAsia="Times New Roman" w:hAnsi="Times New Roman" w:cs="Times New Roman"/>
          <w:sz w:val="28"/>
          <w:szCs w:val="28"/>
          <w:lang w:eastAsia="ru-RU"/>
        </w:rPr>
      </w:pPr>
      <w:r w:rsidRPr="00C848FD">
        <w:rPr>
          <w:rFonts w:ascii="Times New Roman" w:eastAsia="Times New Roman" w:hAnsi="Times New Roman" w:cs="Times New Roman"/>
          <w:sz w:val="28"/>
          <w:szCs w:val="28"/>
          <w:lang w:eastAsia="ru-RU"/>
        </w:rPr>
        <w:tab/>
        <w:t xml:space="preserve">Мировой судья судебного участка № </w:t>
      </w:r>
      <w:r w:rsidRPr="00C848FD" w:rsidR="00E8516B">
        <w:rPr>
          <w:rFonts w:ascii="Times New Roman" w:eastAsia="Times New Roman" w:hAnsi="Times New Roman" w:cs="Times New Roman"/>
          <w:sz w:val="28"/>
          <w:szCs w:val="28"/>
          <w:lang w:eastAsia="ru-RU"/>
        </w:rPr>
        <w:t>6</w:t>
      </w:r>
      <w:r w:rsidRPr="00C848FD">
        <w:rPr>
          <w:rFonts w:ascii="Times New Roman" w:eastAsia="Times New Roman" w:hAnsi="Times New Roman" w:cs="Times New Roman"/>
          <w:sz w:val="28"/>
          <w:szCs w:val="28"/>
          <w:lang w:eastAsia="ru-RU"/>
        </w:rPr>
        <w:t xml:space="preserve"> Нефтеюганского судебного района Ханты-Мансийского автономного округа </w:t>
      </w:r>
      <w:r w:rsidRPr="00C848FD" w:rsidR="00E8516B">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 xml:space="preserve"> Югры </w:t>
      </w:r>
      <w:r w:rsidRPr="00C848FD" w:rsidR="00E8516B">
        <w:rPr>
          <w:rFonts w:ascii="Times New Roman" w:eastAsia="Times New Roman" w:hAnsi="Times New Roman" w:cs="Times New Roman"/>
          <w:sz w:val="28"/>
          <w:szCs w:val="28"/>
          <w:lang w:eastAsia="ru-RU"/>
        </w:rPr>
        <w:t>Сабитова Д.Р</w:t>
      </w:r>
      <w:r w:rsidRPr="00C848FD">
        <w:rPr>
          <w:rFonts w:ascii="Times New Roman" w:eastAsia="Times New Roman" w:hAnsi="Times New Roman" w:cs="Times New Roman"/>
          <w:sz w:val="28"/>
          <w:szCs w:val="28"/>
          <w:lang w:eastAsia="ru-RU"/>
        </w:rPr>
        <w:t>.</w:t>
      </w:r>
      <w:r w:rsidRPr="00C848FD" w:rsidR="00C0742D">
        <w:rPr>
          <w:rFonts w:ascii="Times New Roman" w:eastAsia="Times New Roman" w:hAnsi="Times New Roman" w:cs="Times New Roman"/>
          <w:sz w:val="28"/>
          <w:szCs w:val="28"/>
          <w:lang w:eastAsia="ru-RU"/>
        </w:rPr>
        <w:t xml:space="preserve"> </w:t>
      </w:r>
      <w:r w:rsidRPr="00C848FD">
        <w:rPr>
          <w:rFonts w:ascii="Times New Roman" w:eastAsia="Times New Roman" w:hAnsi="Times New Roman" w:cs="Times New Roman"/>
          <w:sz w:val="28"/>
          <w:szCs w:val="28"/>
          <w:lang w:eastAsia="ru-RU"/>
        </w:rPr>
        <w:t>(</w:t>
      </w:r>
      <w:r w:rsidRPr="00C848FD" w:rsidR="00E42F3D">
        <w:rPr>
          <w:rFonts w:ascii="Times New Roman" w:eastAsia="Times New Roman" w:hAnsi="Times New Roman" w:cs="Times New Roman"/>
          <w:sz w:val="28"/>
          <w:szCs w:val="28"/>
          <w:lang w:eastAsia="ru-RU"/>
        </w:rPr>
        <w:t>628305</w:t>
      </w:r>
      <w:r w:rsidRPr="00C848FD">
        <w:rPr>
          <w:rFonts w:ascii="Times New Roman" w:eastAsia="Times New Roman" w:hAnsi="Times New Roman" w:cs="Times New Roman"/>
          <w:sz w:val="28"/>
          <w:szCs w:val="28"/>
          <w:lang w:eastAsia="ru-RU"/>
        </w:rPr>
        <w:t xml:space="preserve">, </w:t>
      </w:r>
      <w:r w:rsidRPr="00C848FD" w:rsidR="00E42F3D">
        <w:rPr>
          <w:rFonts w:ascii="Times New Roman" w:eastAsia="Times New Roman" w:hAnsi="Times New Roman" w:cs="Times New Roman"/>
          <w:sz w:val="28"/>
          <w:szCs w:val="28"/>
          <w:lang w:eastAsia="ru-RU"/>
        </w:rPr>
        <w:t>ХМАО-Югра, г. Нефтеюганск, ул. Сургутская 10</w:t>
      </w:r>
      <w:r w:rsidRPr="00C848FD">
        <w:rPr>
          <w:rFonts w:ascii="Times New Roman" w:eastAsia="Times New Roman" w:hAnsi="Times New Roman" w:cs="Times New Roman"/>
          <w:sz w:val="28"/>
          <w:szCs w:val="28"/>
          <w:lang w:eastAsia="ru-RU"/>
        </w:rPr>
        <w:t>),</w:t>
      </w:r>
      <w:r w:rsidRPr="00C848FD" w:rsidR="00927AB5">
        <w:rPr>
          <w:rFonts w:ascii="Times New Roman" w:eastAsia="Times New Roman" w:hAnsi="Times New Roman" w:cs="Times New Roman"/>
          <w:sz w:val="28"/>
          <w:szCs w:val="28"/>
          <w:lang w:eastAsia="ru-RU"/>
        </w:rPr>
        <w:t xml:space="preserve"> </w:t>
      </w:r>
    </w:p>
    <w:p w:rsidR="00BE3FC6" w:rsidRPr="00C848FD" w:rsidP="00C848FD" w14:paraId="0CBB926B" w14:textId="40E553B5">
      <w:pPr>
        <w:tabs>
          <w:tab w:val="left" w:pos="567"/>
        </w:tabs>
        <w:spacing w:after="0" w:line="240" w:lineRule="auto"/>
        <w:ind w:right="-2"/>
        <w:jc w:val="both"/>
        <w:rPr>
          <w:rFonts w:ascii="Times New Roman" w:eastAsia="Times New Roman" w:hAnsi="Times New Roman" w:cs="Times New Roman"/>
          <w:sz w:val="28"/>
          <w:szCs w:val="28"/>
          <w:lang w:eastAsia="ru-RU"/>
        </w:rPr>
      </w:pPr>
      <w:r w:rsidRPr="00C848FD">
        <w:rPr>
          <w:rFonts w:ascii="Times New Roman" w:eastAsia="Times New Roman" w:hAnsi="Times New Roman" w:cs="Times New Roman"/>
          <w:sz w:val="28"/>
          <w:szCs w:val="28"/>
          <w:lang w:eastAsia="ru-RU"/>
        </w:rPr>
        <w:t>рассмотрев в открытом судебном заседании дело об адм</w:t>
      </w:r>
      <w:r w:rsidRPr="00C848FD">
        <w:rPr>
          <w:rFonts w:ascii="Times New Roman" w:eastAsia="Times New Roman" w:hAnsi="Times New Roman" w:cs="Times New Roman"/>
          <w:sz w:val="28"/>
          <w:szCs w:val="28"/>
          <w:lang w:eastAsia="ru-RU"/>
        </w:rPr>
        <w:t>инистративном правонарушении в отношении:</w:t>
      </w:r>
    </w:p>
    <w:p w:rsidR="00BE3FC6" w:rsidRPr="00C848FD" w:rsidP="00C848FD" w14:paraId="12ECDA0E" w14:textId="30B77423">
      <w:pPr>
        <w:spacing w:after="0" w:line="240" w:lineRule="auto"/>
        <w:ind w:left="567" w:right="-1"/>
        <w:jc w:val="both"/>
        <w:rPr>
          <w:rFonts w:ascii="Times New Roman" w:eastAsia="Times New Roman" w:hAnsi="Times New Roman" w:cs="Times New Roman"/>
          <w:sz w:val="28"/>
          <w:szCs w:val="28"/>
          <w:lang w:eastAsia="ru-RU"/>
        </w:rPr>
      </w:pPr>
      <w:r w:rsidRPr="00C848FD">
        <w:rPr>
          <w:rFonts w:ascii="Times New Roman" w:eastAsia="Times New Roman" w:hAnsi="Times New Roman" w:cs="Times New Roman"/>
          <w:sz w:val="28"/>
          <w:szCs w:val="28"/>
          <w:lang w:eastAsia="ru-RU"/>
        </w:rPr>
        <w:t>С</w:t>
      </w:r>
      <w:r w:rsidR="00FE78D6">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А</w:t>
      </w:r>
      <w:r w:rsidR="00FE78D6">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М</w:t>
      </w:r>
      <w:r w:rsidR="00FE78D6">
        <w:rPr>
          <w:rFonts w:ascii="Times New Roman" w:eastAsia="Times New Roman" w:hAnsi="Times New Roman" w:cs="Times New Roman"/>
          <w:sz w:val="28"/>
          <w:szCs w:val="28"/>
          <w:lang w:eastAsia="ru-RU"/>
        </w:rPr>
        <w:t>.</w:t>
      </w:r>
      <w:r w:rsidRPr="00C848FD" w:rsidR="00F51814">
        <w:rPr>
          <w:rFonts w:ascii="Times New Roman" w:eastAsia="Times New Roman" w:hAnsi="Times New Roman" w:cs="Times New Roman"/>
          <w:sz w:val="28"/>
          <w:szCs w:val="28"/>
          <w:lang w:eastAsia="ru-RU"/>
        </w:rPr>
        <w:t xml:space="preserve">, </w:t>
      </w:r>
      <w:r w:rsidR="00FE78D6">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 xml:space="preserve"> года рождения, уроженца</w:t>
      </w:r>
      <w:r w:rsidRPr="00C848FD" w:rsidR="008B2D87">
        <w:rPr>
          <w:rFonts w:ascii="Times New Roman" w:eastAsia="Times New Roman" w:hAnsi="Times New Roman" w:cs="Times New Roman"/>
          <w:sz w:val="28"/>
          <w:szCs w:val="28"/>
          <w:lang w:eastAsia="ru-RU"/>
        </w:rPr>
        <w:t xml:space="preserve"> </w:t>
      </w:r>
      <w:r w:rsidR="00FE78D6">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 xml:space="preserve">, </w:t>
      </w:r>
      <w:r w:rsidRPr="00C848FD" w:rsidR="00D66F0E">
        <w:rPr>
          <w:rFonts w:ascii="Times New Roman" w:eastAsia="Times New Roman" w:hAnsi="Times New Roman" w:cs="Times New Roman"/>
          <w:sz w:val="28"/>
          <w:szCs w:val="28"/>
          <w:lang w:eastAsia="ru-RU"/>
        </w:rPr>
        <w:t>работающего</w:t>
      </w:r>
      <w:r w:rsidRPr="00C848FD">
        <w:rPr>
          <w:rFonts w:ascii="Times New Roman" w:eastAsia="Times New Roman" w:hAnsi="Times New Roman" w:cs="Times New Roman"/>
          <w:sz w:val="28"/>
          <w:szCs w:val="28"/>
          <w:lang w:eastAsia="ru-RU"/>
        </w:rPr>
        <w:t xml:space="preserve"> в ООО «</w:t>
      </w:r>
      <w:r w:rsidR="00FE78D6">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 xml:space="preserve">» </w:t>
      </w:r>
      <w:r w:rsidR="00FE78D6">
        <w:rPr>
          <w:rFonts w:ascii="Times New Roman" w:eastAsia="Times New Roman" w:hAnsi="Times New Roman" w:cs="Times New Roman"/>
          <w:sz w:val="28"/>
          <w:szCs w:val="28"/>
          <w:lang w:eastAsia="ru-RU"/>
        </w:rPr>
        <w:t>***</w:t>
      </w:r>
      <w:r w:rsidRPr="00C848FD" w:rsidR="00D66F0E">
        <w:rPr>
          <w:rFonts w:ascii="Times New Roman" w:eastAsia="Times New Roman" w:hAnsi="Times New Roman" w:cs="Times New Roman"/>
          <w:sz w:val="28"/>
          <w:szCs w:val="28"/>
          <w:lang w:eastAsia="ru-RU"/>
        </w:rPr>
        <w:t xml:space="preserve">, </w:t>
      </w:r>
      <w:r w:rsidRPr="00C848FD" w:rsidR="0023318F">
        <w:rPr>
          <w:rFonts w:ascii="Times New Roman" w:eastAsia="Times New Roman" w:hAnsi="Times New Roman" w:cs="Times New Roman"/>
          <w:sz w:val="28"/>
          <w:szCs w:val="28"/>
          <w:lang w:eastAsia="ru-RU"/>
        </w:rPr>
        <w:t>зарегистрированного</w:t>
      </w:r>
      <w:r w:rsidRPr="00C848FD">
        <w:rPr>
          <w:rFonts w:ascii="Times New Roman" w:eastAsia="Times New Roman" w:hAnsi="Times New Roman" w:cs="Times New Roman"/>
          <w:sz w:val="28"/>
          <w:szCs w:val="28"/>
          <w:lang w:eastAsia="ru-RU"/>
        </w:rPr>
        <w:t xml:space="preserve"> по адресу: </w:t>
      </w:r>
      <w:r w:rsidR="00FE78D6">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 xml:space="preserve">, </w:t>
      </w:r>
      <w:r w:rsidRPr="00C848FD" w:rsidR="00B35C25">
        <w:rPr>
          <w:rFonts w:ascii="Times New Roman" w:eastAsia="Times New Roman" w:hAnsi="Times New Roman" w:cs="Times New Roman"/>
          <w:sz w:val="28"/>
          <w:szCs w:val="28"/>
          <w:lang w:eastAsia="ru-RU"/>
        </w:rPr>
        <w:t xml:space="preserve">проживающего </w:t>
      </w:r>
      <w:r w:rsidRPr="00C848FD">
        <w:rPr>
          <w:rFonts w:ascii="Times New Roman" w:eastAsia="Times New Roman" w:hAnsi="Times New Roman" w:cs="Times New Roman"/>
          <w:sz w:val="28"/>
          <w:szCs w:val="28"/>
          <w:lang w:eastAsia="ru-RU"/>
        </w:rPr>
        <w:t xml:space="preserve">по адресу: </w:t>
      </w:r>
      <w:r w:rsidR="00FE78D6">
        <w:rPr>
          <w:rFonts w:ascii="Times New Roman" w:eastAsia="Times New Roman" w:hAnsi="Times New Roman" w:cs="Times New Roman"/>
          <w:sz w:val="28"/>
          <w:szCs w:val="28"/>
          <w:lang w:eastAsia="ru-RU"/>
        </w:rPr>
        <w:t>***</w:t>
      </w:r>
      <w:r w:rsidRPr="00C848FD" w:rsidR="008B2D87">
        <w:rPr>
          <w:rFonts w:ascii="Times New Roman" w:eastAsia="Times New Roman" w:hAnsi="Times New Roman" w:cs="Times New Roman"/>
          <w:sz w:val="28"/>
          <w:szCs w:val="28"/>
          <w:lang w:eastAsia="ru-RU"/>
        </w:rPr>
        <w:t xml:space="preserve">, </w:t>
      </w:r>
      <w:r w:rsidRPr="00C848FD">
        <w:rPr>
          <w:rFonts w:ascii="Times New Roman" w:eastAsia="Times New Roman" w:hAnsi="Times New Roman" w:cs="Times New Roman"/>
          <w:sz w:val="28"/>
          <w:szCs w:val="28"/>
          <w:lang w:eastAsia="ru-RU"/>
        </w:rPr>
        <w:t xml:space="preserve">паспорт: </w:t>
      </w:r>
      <w:r w:rsidR="00FE78D6">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w:t>
      </w:r>
    </w:p>
    <w:p w:rsidR="00BE3FC6" w:rsidRPr="00C848FD" w:rsidP="00C848FD" w14:paraId="237613FE" w14:textId="64A323BB">
      <w:pPr>
        <w:spacing w:after="0" w:line="240" w:lineRule="auto"/>
        <w:jc w:val="both"/>
        <w:rPr>
          <w:rFonts w:ascii="Times New Roman" w:eastAsia="Calibri" w:hAnsi="Times New Roman" w:cs="Times New Roman"/>
          <w:sz w:val="28"/>
          <w:szCs w:val="28"/>
          <w:lang w:eastAsia="ru-RU"/>
        </w:rPr>
      </w:pPr>
      <w:r w:rsidRPr="00C848FD">
        <w:rPr>
          <w:rFonts w:ascii="Times New Roman" w:eastAsia="Calibri" w:hAnsi="Times New Roman" w:cs="Times New Roman"/>
          <w:sz w:val="28"/>
          <w:szCs w:val="28"/>
          <w:lang w:eastAsia="ru-RU"/>
        </w:rPr>
        <w:t xml:space="preserve">в совершении административного правонарушения, </w:t>
      </w:r>
      <w:r w:rsidRPr="00C848FD" w:rsidR="00216205">
        <w:rPr>
          <w:rFonts w:ascii="Times New Roman" w:eastAsia="Calibri" w:hAnsi="Times New Roman" w:cs="Times New Roman"/>
          <w:sz w:val="28"/>
          <w:szCs w:val="28"/>
          <w:lang w:eastAsia="ru-RU"/>
        </w:rPr>
        <w:t>предусмотренного ст. 20.10</w:t>
      </w:r>
      <w:r w:rsidRPr="00C848FD">
        <w:rPr>
          <w:rFonts w:ascii="Times New Roman" w:eastAsia="Calibri" w:hAnsi="Times New Roman" w:cs="Times New Roman"/>
          <w:sz w:val="28"/>
          <w:szCs w:val="28"/>
          <w:lang w:eastAsia="ru-RU"/>
        </w:rPr>
        <w:t xml:space="preserve"> Кодекса Российской Федерации об административных правонарушениях,</w:t>
      </w:r>
    </w:p>
    <w:p w:rsidR="00BE3FC6" w:rsidRPr="00C848FD" w:rsidP="00C848FD" w14:paraId="03E9C700" w14:textId="77777777">
      <w:pPr>
        <w:spacing w:after="0" w:line="240" w:lineRule="auto"/>
        <w:ind w:firstLine="567"/>
        <w:jc w:val="both"/>
        <w:rPr>
          <w:rFonts w:ascii="Times New Roman" w:eastAsia="Calibri" w:hAnsi="Times New Roman" w:cs="Times New Roman"/>
          <w:sz w:val="28"/>
          <w:szCs w:val="28"/>
          <w:lang w:eastAsia="ru-RU"/>
        </w:rPr>
      </w:pPr>
    </w:p>
    <w:p w:rsidR="00BE3FC6" w:rsidRPr="00C848FD" w:rsidP="00C848FD" w14:paraId="3A8408AB" w14:textId="77777777">
      <w:pPr>
        <w:spacing w:after="0" w:line="240" w:lineRule="auto"/>
        <w:jc w:val="center"/>
        <w:rPr>
          <w:rFonts w:ascii="Times New Roman" w:eastAsia="Times New Roman" w:hAnsi="Times New Roman" w:cs="Times New Roman"/>
          <w:bCs/>
          <w:sz w:val="28"/>
          <w:szCs w:val="28"/>
          <w:lang w:eastAsia="ru-RU"/>
        </w:rPr>
      </w:pPr>
      <w:r w:rsidRPr="00C848FD">
        <w:rPr>
          <w:rFonts w:ascii="Times New Roman" w:eastAsia="Times New Roman" w:hAnsi="Times New Roman" w:cs="Times New Roman"/>
          <w:bCs/>
          <w:sz w:val="28"/>
          <w:szCs w:val="28"/>
          <w:lang w:eastAsia="ru-RU"/>
        </w:rPr>
        <w:t xml:space="preserve">У </w:t>
      </w:r>
      <w:r w:rsidRPr="00C848FD">
        <w:rPr>
          <w:rFonts w:ascii="Times New Roman" w:eastAsia="Times New Roman" w:hAnsi="Times New Roman" w:cs="Times New Roman"/>
          <w:bCs/>
          <w:sz w:val="28"/>
          <w:szCs w:val="28"/>
          <w:lang w:eastAsia="ru-RU"/>
        </w:rPr>
        <w:t>С Т А Н О В И Л:</w:t>
      </w:r>
    </w:p>
    <w:p w:rsidR="00BE3FC6" w:rsidRPr="00C848FD" w:rsidP="00C848FD" w14:paraId="764D4E67" w14:textId="77777777">
      <w:pPr>
        <w:spacing w:after="0" w:line="240" w:lineRule="auto"/>
        <w:ind w:firstLine="567"/>
        <w:jc w:val="both"/>
        <w:rPr>
          <w:rFonts w:ascii="Times New Roman" w:eastAsia="Times New Roman" w:hAnsi="Times New Roman" w:cs="Times New Roman"/>
          <w:sz w:val="28"/>
          <w:szCs w:val="28"/>
          <w:lang w:eastAsia="ru-RU"/>
        </w:rPr>
      </w:pPr>
    </w:p>
    <w:p w:rsidR="00727D83" w:rsidRPr="00C848FD" w:rsidP="00C848FD" w14:paraId="3A50343B" w14:textId="2113FE49">
      <w:pPr>
        <w:pStyle w:val="BodyTextIndent"/>
        <w:widowControl w:val="0"/>
        <w:ind w:firstLine="567"/>
        <w:jc w:val="both"/>
        <w:rPr>
          <w:rFonts w:ascii="Times New Roman" w:hAnsi="Times New Roman" w:cs="Times New Roman"/>
          <w:sz w:val="28"/>
          <w:szCs w:val="28"/>
        </w:rPr>
      </w:pPr>
      <w:r w:rsidRPr="00C848FD">
        <w:rPr>
          <w:rFonts w:ascii="Times New Roman" w:hAnsi="Times New Roman" w:cs="Times New Roman"/>
          <w:sz w:val="28"/>
          <w:szCs w:val="28"/>
        </w:rPr>
        <w:t>С</w:t>
      </w:r>
      <w:r w:rsidR="00FE78D6">
        <w:rPr>
          <w:rFonts w:ascii="Times New Roman" w:hAnsi="Times New Roman" w:cs="Times New Roman"/>
          <w:sz w:val="28"/>
          <w:szCs w:val="28"/>
        </w:rPr>
        <w:t>.</w:t>
      </w:r>
      <w:r w:rsidRPr="00C848FD">
        <w:rPr>
          <w:rFonts w:ascii="Times New Roman" w:hAnsi="Times New Roman" w:cs="Times New Roman"/>
          <w:sz w:val="28"/>
          <w:szCs w:val="28"/>
        </w:rPr>
        <w:t>А.М.</w:t>
      </w:r>
      <w:r w:rsidRPr="00C848FD" w:rsidR="00BE3FC6">
        <w:rPr>
          <w:rFonts w:ascii="Times New Roman" w:hAnsi="Times New Roman" w:cs="Times New Roman"/>
          <w:sz w:val="28"/>
          <w:szCs w:val="28"/>
        </w:rPr>
        <w:t xml:space="preserve">, </w:t>
      </w:r>
      <w:r w:rsidRPr="00C848FD">
        <w:rPr>
          <w:rFonts w:ascii="Times New Roman" w:hAnsi="Times New Roman" w:cs="Times New Roman"/>
          <w:sz w:val="28"/>
          <w:szCs w:val="28"/>
        </w:rPr>
        <w:t>13.12.2024</w:t>
      </w:r>
      <w:r w:rsidRPr="00C848FD" w:rsidR="00A74828">
        <w:rPr>
          <w:rFonts w:ascii="Times New Roman" w:hAnsi="Times New Roman" w:cs="Times New Roman"/>
          <w:sz w:val="28"/>
          <w:szCs w:val="28"/>
        </w:rPr>
        <w:t xml:space="preserve"> </w:t>
      </w:r>
      <w:r w:rsidRPr="00C848FD" w:rsidR="00BE3FC6">
        <w:rPr>
          <w:rFonts w:ascii="Times New Roman" w:hAnsi="Times New Roman" w:cs="Times New Roman"/>
          <w:sz w:val="28"/>
          <w:szCs w:val="28"/>
        </w:rPr>
        <w:t xml:space="preserve">в </w:t>
      </w:r>
      <w:r w:rsidRPr="00C848FD">
        <w:rPr>
          <w:rFonts w:ascii="Times New Roman" w:hAnsi="Times New Roman" w:cs="Times New Roman"/>
          <w:sz w:val="28"/>
          <w:szCs w:val="28"/>
        </w:rPr>
        <w:t>22</w:t>
      </w:r>
      <w:r w:rsidRPr="00C848FD" w:rsidR="00BE3FC6">
        <w:rPr>
          <w:rFonts w:ascii="Times New Roman" w:hAnsi="Times New Roman" w:cs="Times New Roman"/>
          <w:sz w:val="28"/>
          <w:szCs w:val="28"/>
        </w:rPr>
        <w:t>:</w:t>
      </w:r>
      <w:r w:rsidRPr="00C848FD">
        <w:rPr>
          <w:rFonts w:ascii="Times New Roman" w:hAnsi="Times New Roman" w:cs="Times New Roman"/>
          <w:sz w:val="28"/>
          <w:szCs w:val="28"/>
        </w:rPr>
        <w:t>00</w:t>
      </w:r>
      <w:r w:rsidRPr="00C848FD" w:rsidR="00BE3FC6">
        <w:rPr>
          <w:rFonts w:ascii="Times New Roman" w:hAnsi="Times New Roman" w:cs="Times New Roman"/>
          <w:sz w:val="28"/>
          <w:szCs w:val="28"/>
        </w:rPr>
        <w:t xml:space="preserve">, </w:t>
      </w:r>
      <w:r w:rsidRPr="00C848FD">
        <w:rPr>
          <w:rFonts w:ascii="Times New Roman" w:hAnsi="Times New Roman" w:cs="Times New Roman"/>
          <w:sz w:val="28"/>
          <w:szCs w:val="28"/>
        </w:rPr>
        <w:t xml:space="preserve">по адресу: </w:t>
      </w:r>
      <w:r w:rsidR="00FE78D6">
        <w:rPr>
          <w:rFonts w:ascii="Times New Roman" w:hAnsi="Times New Roman" w:cs="Times New Roman"/>
          <w:sz w:val="28"/>
          <w:szCs w:val="28"/>
        </w:rPr>
        <w:t>***</w:t>
      </w:r>
      <w:r w:rsidRPr="00C848FD">
        <w:rPr>
          <w:rFonts w:ascii="Times New Roman" w:hAnsi="Times New Roman" w:cs="Times New Roman"/>
          <w:sz w:val="28"/>
          <w:szCs w:val="28"/>
        </w:rPr>
        <w:t>, хранил пневматическую винтовку марки «</w:t>
      </w:r>
      <w:r w:rsidR="00FE78D6">
        <w:rPr>
          <w:rFonts w:ascii="Times New Roman" w:hAnsi="Times New Roman" w:cs="Times New Roman"/>
          <w:sz w:val="28"/>
          <w:szCs w:val="28"/>
        </w:rPr>
        <w:t>***</w:t>
      </w:r>
      <w:r w:rsidRPr="00C848FD">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калибра 4,5 </w:t>
      </w:r>
      <w:r w:rsidRPr="00C848FD">
        <w:rPr>
          <w:rFonts w:ascii="Times New Roman" w:hAnsi="Times New Roman" w:cs="Times New Roman"/>
          <w:sz w:val="28"/>
          <w:szCs w:val="28"/>
        </w:rPr>
        <w:t>мм.,</w:t>
      </w:r>
      <w:r w:rsidRPr="00C848FD">
        <w:rPr>
          <w:rFonts w:ascii="Times New Roman" w:hAnsi="Times New Roman" w:cs="Times New Roman"/>
          <w:sz w:val="28"/>
          <w:szCs w:val="28"/>
        </w:rPr>
        <w:t xml:space="preserve"> серийный номер №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в которую </w:t>
      </w:r>
      <w:r w:rsidRPr="00C848FD" w:rsidR="00EA00CB">
        <w:rPr>
          <w:rFonts w:ascii="Times New Roman" w:hAnsi="Times New Roman" w:cs="Times New Roman"/>
          <w:sz w:val="28"/>
          <w:szCs w:val="28"/>
        </w:rPr>
        <w:t>согласно заключению</w:t>
      </w:r>
      <w:r w:rsidRPr="00C848FD">
        <w:rPr>
          <w:rFonts w:ascii="Times New Roman" w:hAnsi="Times New Roman" w:cs="Times New Roman"/>
          <w:sz w:val="28"/>
          <w:szCs w:val="28"/>
        </w:rPr>
        <w:t xml:space="preserve"> эксперта №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от 26.12.2024 внесены обратимые существенные конструктивные изменения, произведена замена штатной заводской металлической пружины на газовый поршень. В результате чего произошло увеличение средней кинетической энергии снарядов до 26,5</w:t>
      </w:r>
      <w:r w:rsidRPr="00C848FD">
        <w:rPr>
          <w:rFonts w:ascii="Times New Roman" w:hAnsi="Times New Roman" w:cs="Times New Roman"/>
          <w:sz w:val="28"/>
          <w:szCs w:val="28"/>
        </w:rPr>
        <w:t xml:space="preserve"> Дж, что выше максимального предела для пневматического оружия</w:t>
      </w:r>
      <w:r w:rsidRPr="00C848FD" w:rsidR="009210F1">
        <w:rPr>
          <w:rFonts w:ascii="Times New Roman" w:hAnsi="Times New Roman" w:cs="Times New Roman"/>
          <w:sz w:val="28"/>
          <w:szCs w:val="28"/>
        </w:rPr>
        <w:t xml:space="preserve">, </w:t>
      </w:r>
      <w:r w:rsidRPr="00C848FD" w:rsidR="009210F1">
        <w:rPr>
          <w:rFonts w:ascii="Times New Roman" w:hAnsi="Times New Roman" w:cs="Times New Roman"/>
          <w:color w:val="22272F"/>
          <w:sz w:val="28"/>
          <w:szCs w:val="28"/>
          <w:shd w:val="clear" w:color="auto" w:fill="FFFFFF"/>
        </w:rPr>
        <w:t xml:space="preserve">оборот которого разрешен на территории Российской Федерации согласно </w:t>
      </w:r>
      <w:r w:rsidRPr="00C848FD" w:rsidR="009210F1">
        <w:rPr>
          <w:rFonts w:ascii="Times New Roman" w:hAnsi="Times New Roman" w:cs="Times New Roman"/>
          <w:sz w:val="28"/>
          <w:szCs w:val="28"/>
          <w:shd w:val="clear" w:color="auto" w:fill="FFFFFF"/>
        </w:rPr>
        <w:t>от 13 декабря 1996 г. № 150-ФЗ «Об оружии»</w:t>
      </w:r>
      <w:r w:rsidRPr="00C848FD" w:rsidR="009210F1">
        <w:rPr>
          <w:rFonts w:ascii="Times New Roman" w:hAnsi="Times New Roman" w:cs="Times New Roman"/>
          <w:sz w:val="28"/>
          <w:szCs w:val="28"/>
        </w:rPr>
        <w:t>. Своими действиями С</w:t>
      </w:r>
      <w:r w:rsidR="00FE78D6">
        <w:rPr>
          <w:rFonts w:ascii="Times New Roman" w:hAnsi="Times New Roman" w:cs="Times New Roman"/>
          <w:sz w:val="28"/>
          <w:szCs w:val="28"/>
        </w:rPr>
        <w:t>.</w:t>
      </w:r>
      <w:r w:rsidRPr="00C848FD" w:rsidR="009210F1">
        <w:rPr>
          <w:rFonts w:ascii="Times New Roman" w:hAnsi="Times New Roman" w:cs="Times New Roman"/>
          <w:sz w:val="28"/>
          <w:szCs w:val="28"/>
        </w:rPr>
        <w:t xml:space="preserve">А.М. нарушил ст. 13 </w:t>
      </w:r>
      <w:r w:rsidRPr="00C848FD" w:rsidR="009210F1">
        <w:rPr>
          <w:rFonts w:ascii="Times New Roman" w:hAnsi="Times New Roman" w:cs="Times New Roman"/>
          <w:sz w:val="28"/>
          <w:szCs w:val="28"/>
          <w:shd w:val="clear" w:color="auto" w:fill="FFFFFF"/>
        </w:rPr>
        <w:t>Федерального закона от 13 декабря 1996 г. № 150-ФЗ «Об оружии»</w:t>
      </w:r>
      <w:r w:rsidRPr="00C848FD" w:rsidR="009210F1">
        <w:rPr>
          <w:rFonts w:ascii="Times New Roman" w:hAnsi="Times New Roman" w:cs="Times New Roman"/>
          <w:sz w:val="28"/>
          <w:szCs w:val="28"/>
        </w:rPr>
        <w:t xml:space="preserve"> и п.52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 814 от 21 июля 1998 года «О мерах по регулировании оборота гражданского и служебного оружия и патронов к нему на территории Российской Федерации»</w:t>
      </w:r>
      <w:r w:rsidRPr="00C848FD">
        <w:rPr>
          <w:rFonts w:ascii="Times New Roman" w:hAnsi="Times New Roman" w:cs="Times New Roman"/>
          <w:sz w:val="28"/>
          <w:szCs w:val="28"/>
        </w:rPr>
        <w:t>.</w:t>
      </w:r>
      <w:r w:rsidRPr="00C848FD" w:rsidR="009210F1">
        <w:rPr>
          <w:rFonts w:ascii="Times New Roman" w:hAnsi="Times New Roman" w:cs="Times New Roman"/>
          <w:sz w:val="28"/>
          <w:szCs w:val="28"/>
        </w:rPr>
        <w:t xml:space="preserve"> В действиях С</w:t>
      </w:r>
      <w:r w:rsidR="00FE78D6">
        <w:rPr>
          <w:rFonts w:ascii="Times New Roman" w:hAnsi="Times New Roman" w:cs="Times New Roman"/>
          <w:sz w:val="28"/>
          <w:szCs w:val="28"/>
        </w:rPr>
        <w:t>.</w:t>
      </w:r>
      <w:r w:rsidRPr="00C848FD" w:rsidR="009210F1">
        <w:rPr>
          <w:rFonts w:ascii="Times New Roman" w:hAnsi="Times New Roman" w:cs="Times New Roman"/>
          <w:sz w:val="28"/>
          <w:szCs w:val="28"/>
        </w:rPr>
        <w:t xml:space="preserve">А.М. не усматриваются признаки </w:t>
      </w:r>
      <w:r w:rsidRPr="00C848FD" w:rsidR="00B35CAE">
        <w:rPr>
          <w:rFonts w:ascii="Times New Roman" w:hAnsi="Times New Roman" w:cs="Times New Roman"/>
          <w:sz w:val="28"/>
          <w:szCs w:val="28"/>
        </w:rPr>
        <w:t>уголовно наказуемого деяния,</w:t>
      </w:r>
      <w:r w:rsidRPr="00C848FD" w:rsidR="009210F1">
        <w:rPr>
          <w:rFonts w:ascii="Times New Roman" w:hAnsi="Times New Roman" w:cs="Times New Roman"/>
          <w:sz w:val="28"/>
          <w:szCs w:val="28"/>
        </w:rPr>
        <w:t xml:space="preserve"> предусмотренного ст. 222 УК РФ.</w:t>
      </w:r>
    </w:p>
    <w:p w:rsidR="007E6A6B" w:rsidP="00C848FD" w14:paraId="7CF026CE" w14:textId="3774F0C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судебном заседании</w:t>
      </w:r>
      <w:r w:rsidRPr="00C848FD" w:rsidR="009806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22.08.2025 </w:t>
      </w:r>
      <w:r w:rsidRPr="00C848FD" w:rsidR="009210F1">
        <w:rPr>
          <w:rFonts w:ascii="Times New Roman" w:eastAsia="Times New Roman" w:hAnsi="Times New Roman" w:cs="Times New Roman"/>
          <w:sz w:val="28"/>
          <w:szCs w:val="28"/>
          <w:lang w:eastAsia="ru-RU"/>
        </w:rPr>
        <w:t>С</w:t>
      </w:r>
      <w:r w:rsidR="00FE78D6">
        <w:rPr>
          <w:rFonts w:ascii="Times New Roman" w:eastAsia="Times New Roman" w:hAnsi="Times New Roman" w:cs="Times New Roman"/>
          <w:sz w:val="28"/>
          <w:szCs w:val="28"/>
          <w:lang w:eastAsia="ru-RU"/>
        </w:rPr>
        <w:t>.</w:t>
      </w:r>
      <w:r w:rsidRPr="00C848FD" w:rsidR="009210F1">
        <w:rPr>
          <w:rFonts w:ascii="Times New Roman" w:eastAsia="Times New Roman" w:hAnsi="Times New Roman" w:cs="Times New Roman"/>
          <w:sz w:val="28"/>
          <w:szCs w:val="28"/>
          <w:lang w:eastAsia="ru-RU"/>
        </w:rPr>
        <w:t>А.М.</w:t>
      </w:r>
      <w:r w:rsidRPr="00C848FD" w:rsidR="009806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ви</w:t>
      </w:r>
      <w:r>
        <w:rPr>
          <w:rFonts w:ascii="Times New Roman" w:eastAsia="Times New Roman" w:hAnsi="Times New Roman" w:cs="Times New Roman"/>
          <w:sz w:val="28"/>
          <w:szCs w:val="28"/>
          <w:lang w:eastAsia="ru-RU"/>
        </w:rPr>
        <w:t xml:space="preserve">ну в хранении пневматической винтовки признал, просит назначить наказание без конфискации пневматической винтовки, так как внесенные изменения являются обратимыми и у него есть возможность заменить пружину на заводскую. </w:t>
      </w:r>
      <w:r w:rsidR="003D7912">
        <w:rPr>
          <w:rFonts w:ascii="Times New Roman" w:eastAsia="Times New Roman" w:hAnsi="Times New Roman" w:cs="Times New Roman"/>
          <w:sz w:val="28"/>
          <w:szCs w:val="28"/>
          <w:lang w:eastAsia="ru-RU"/>
        </w:rPr>
        <w:t xml:space="preserve">В полиции ознакомился с постановление о назначении экспертизы и самим заключением эксперта. Разрешение на хранения оружия не получал. </w:t>
      </w:r>
    </w:p>
    <w:p w:rsidR="007E6A6B" w:rsidRPr="00C848FD" w:rsidP="003D7912" w14:paraId="02CBC79B" w14:textId="48F6A47A">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05.09.2025 в судебное заседание С</w:t>
      </w:r>
      <w:r w:rsidR="00FE78D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А.М.  не явился </w:t>
      </w:r>
      <w:r w:rsidRPr="00C848FD" w:rsidR="003D7912">
        <w:rPr>
          <w:rFonts w:ascii="Times New Roman" w:eastAsia="Times New Roman" w:hAnsi="Times New Roman" w:cs="Times New Roman"/>
          <w:sz w:val="28"/>
          <w:szCs w:val="28"/>
          <w:lang w:eastAsia="ru-RU"/>
        </w:rPr>
        <w:t>о времени и месте рассмотрени</w:t>
      </w:r>
      <w:r w:rsidR="003D7912">
        <w:rPr>
          <w:rFonts w:ascii="Times New Roman" w:eastAsia="Times New Roman" w:hAnsi="Times New Roman" w:cs="Times New Roman"/>
          <w:sz w:val="28"/>
          <w:szCs w:val="28"/>
          <w:lang w:eastAsia="ru-RU"/>
        </w:rPr>
        <w:t>я административного материала, извещен</w:t>
      </w:r>
      <w:r w:rsidRPr="00C848FD">
        <w:rPr>
          <w:rFonts w:ascii="Times New Roman" w:eastAsia="Times New Roman" w:hAnsi="Times New Roman" w:cs="Times New Roman"/>
          <w:sz w:val="28"/>
          <w:szCs w:val="28"/>
          <w:lang w:eastAsia="ru-RU"/>
        </w:rPr>
        <w:t xml:space="preserve"> надлежащим образом, ходатайств об отложении дела от него не поступало, об уважительности причин </w:t>
      </w:r>
      <w:r w:rsidRPr="00C848FD">
        <w:rPr>
          <w:rFonts w:ascii="Times New Roman" w:eastAsia="Times New Roman" w:hAnsi="Times New Roman" w:cs="Times New Roman"/>
          <w:sz w:val="28"/>
          <w:szCs w:val="28"/>
          <w:lang w:eastAsia="ru-RU"/>
        </w:rPr>
        <w:t xml:space="preserve">неявки суду не сообщил. </w:t>
      </w:r>
    </w:p>
    <w:p w:rsidR="003D7912" w:rsidRPr="00C848FD" w:rsidP="003D7912" w14:paraId="4B7AAC46" w14:textId="4F462A4B">
      <w:pPr>
        <w:spacing w:after="0" w:line="240" w:lineRule="auto"/>
        <w:ind w:right="-2" w:firstLine="567"/>
        <w:jc w:val="both"/>
        <w:rPr>
          <w:rFonts w:ascii="Times New Roman" w:hAnsi="Times New Roman" w:cs="Times New Roman"/>
          <w:sz w:val="28"/>
          <w:szCs w:val="28"/>
        </w:rPr>
      </w:pPr>
      <w:r w:rsidRPr="00C848FD">
        <w:rPr>
          <w:rFonts w:ascii="Times New Roman" w:hAnsi="Times New Roman" w:cs="Times New Roman"/>
          <w:sz w:val="28"/>
          <w:szCs w:val="28"/>
        </w:rPr>
        <w:t>Таким образом, мировой судья, считает надлежащим извещением С</w:t>
      </w:r>
      <w:r w:rsidR="00FE78D6">
        <w:rPr>
          <w:rFonts w:ascii="Times New Roman" w:hAnsi="Times New Roman" w:cs="Times New Roman"/>
          <w:sz w:val="28"/>
          <w:szCs w:val="28"/>
        </w:rPr>
        <w:t>.</w:t>
      </w:r>
      <w:r w:rsidRPr="00C848FD">
        <w:rPr>
          <w:rFonts w:ascii="Times New Roman" w:hAnsi="Times New Roman" w:cs="Times New Roman"/>
          <w:sz w:val="28"/>
          <w:szCs w:val="28"/>
        </w:rPr>
        <w:t>А.М. о месте, дате и времени рассмотрения дела, и возможным рассмот</w:t>
      </w:r>
      <w:r w:rsidRPr="00C848FD">
        <w:rPr>
          <w:rFonts w:ascii="Times New Roman" w:hAnsi="Times New Roman" w:cs="Times New Roman"/>
          <w:sz w:val="28"/>
          <w:szCs w:val="28"/>
        </w:rPr>
        <w:t xml:space="preserve">реть дело в его отсутствие.   </w:t>
      </w:r>
    </w:p>
    <w:p w:rsidR="007E6A6B" w:rsidP="00C848FD" w14:paraId="3907FEEE" w14:textId="582314AC">
      <w:pPr>
        <w:spacing w:after="0" w:line="240" w:lineRule="auto"/>
        <w:ind w:right="-2" w:firstLine="567"/>
        <w:jc w:val="both"/>
        <w:rPr>
          <w:rFonts w:ascii="Times New Roman" w:eastAsia="Arial" w:hAnsi="Times New Roman" w:cs="Times New Roman"/>
          <w:sz w:val="28"/>
          <w:szCs w:val="28"/>
        </w:rPr>
      </w:pPr>
      <w:r>
        <w:rPr>
          <w:rFonts w:ascii="Times New Roman" w:hAnsi="Times New Roman" w:cs="Times New Roman"/>
          <w:bCs/>
          <w:sz w:val="28"/>
          <w:szCs w:val="28"/>
        </w:rPr>
        <w:t xml:space="preserve">Допрошенный в судебном заседании </w:t>
      </w:r>
      <w:r w:rsidRPr="00D37588">
        <w:rPr>
          <w:rFonts w:ascii="Times New Roman" w:eastAsia="Arial" w:hAnsi="Times New Roman" w:cs="Times New Roman"/>
          <w:sz w:val="28"/>
          <w:szCs w:val="28"/>
        </w:rPr>
        <w:t xml:space="preserve">в качестве свидетеля </w:t>
      </w:r>
      <w:r>
        <w:rPr>
          <w:rFonts w:ascii="Times New Roman" w:eastAsia="Arial" w:hAnsi="Times New Roman" w:cs="Times New Roman"/>
          <w:sz w:val="28"/>
          <w:szCs w:val="28"/>
        </w:rPr>
        <w:t xml:space="preserve">УУП ОУУП и ПДН ОМВД России по </w:t>
      </w:r>
      <w:r>
        <w:rPr>
          <w:rFonts w:ascii="Times New Roman" w:eastAsia="Arial" w:hAnsi="Times New Roman" w:cs="Times New Roman"/>
          <w:sz w:val="28"/>
          <w:szCs w:val="28"/>
        </w:rPr>
        <w:t>Нефтеюганскому</w:t>
      </w:r>
      <w:r>
        <w:rPr>
          <w:rFonts w:ascii="Times New Roman" w:eastAsia="Arial" w:hAnsi="Times New Roman" w:cs="Times New Roman"/>
          <w:sz w:val="28"/>
          <w:szCs w:val="28"/>
        </w:rPr>
        <w:t xml:space="preserve"> району З</w:t>
      </w:r>
      <w:r w:rsidR="00FE78D6">
        <w:rPr>
          <w:rFonts w:ascii="Times New Roman" w:eastAsia="Arial" w:hAnsi="Times New Roman" w:cs="Times New Roman"/>
          <w:sz w:val="28"/>
          <w:szCs w:val="28"/>
        </w:rPr>
        <w:t>.</w:t>
      </w:r>
      <w:r>
        <w:rPr>
          <w:rFonts w:ascii="Times New Roman" w:eastAsia="Arial" w:hAnsi="Times New Roman" w:cs="Times New Roman"/>
          <w:sz w:val="28"/>
          <w:szCs w:val="28"/>
        </w:rPr>
        <w:t>А.И.</w:t>
      </w:r>
      <w:r w:rsidRPr="00D37588">
        <w:rPr>
          <w:rFonts w:ascii="Times New Roman" w:eastAsia="Arial" w:hAnsi="Times New Roman" w:cs="Times New Roman"/>
          <w:sz w:val="28"/>
          <w:szCs w:val="28"/>
        </w:rPr>
        <w:t>, которому перед дачей объяснений были разъяснены права и обязанности свидетеля по ст. 25.6 КоАП РФ, предупр</w:t>
      </w:r>
      <w:r w:rsidRPr="00D37588">
        <w:rPr>
          <w:rFonts w:ascii="Times New Roman" w:eastAsia="Arial" w:hAnsi="Times New Roman" w:cs="Times New Roman"/>
          <w:sz w:val="28"/>
          <w:szCs w:val="28"/>
        </w:rPr>
        <w:t>ежденный об ответственно</w:t>
      </w:r>
      <w:r>
        <w:rPr>
          <w:rFonts w:ascii="Times New Roman" w:eastAsia="Arial" w:hAnsi="Times New Roman" w:cs="Times New Roman"/>
          <w:sz w:val="28"/>
          <w:szCs w:val="28"/>
        </w:rPr>
        <w:t xml:space="preserve">сти по ст. </w:t>
      </w:r>
      <w:r w:rsidRPr="00D37588">
        <w:rPr>
          <w:rFonts w:ascii="Times New Roman" w:eastAsia="Arial" w:hAnsi="Times New Roman" w:cs="Times New Roman"/>
          <w:sz w:val="28"/>
          <w:szCs w:val="28"/>
        </w:rPr>
        <w:t>17.9 КоАП РФ, суду показал, что</w:t>
      </w:r>
      <w:r>
        <w:rPr>
          <w:rFonts w:ascii="Times New Roman" w:eastAsia="Arial" w:hAnsi="Times New Roman" w:cs="Times New Roman"/>
          <w:sz w:val="28"/>
          <w:szCs w:val="28"/>
        </w:rPr>
        <w:t xml:space="preserve"> является участковым уполномоченным</w:t>
      </w:r>
      <w:r w:rsidR="007C081C">
        <w:rPr>
          <w:rFonts w:ascii="Times New Roman" w:eastAsia="Arial" w:hAnsi="Times New Roman" w:cs="Times New Roman"/>
          <w:sz w:val="28"/>
          <w:szCs w:val="28"/>
        </w:rPr>
        <w:t xml:space="preserve"> полиции ОУУП и ПДН ОМВД России по Нефтеюганскому району, поступило сообщение о том, что </w:t>
      </w:r>
      <w:r w:rsidR="008E609F">
        <w:rPr>
          <w:rFonts w:ascii="Times New Roman" w:eastAsia="Arial" w:hAnsi="Times New Roman" w:cs="Times New Roman"/>
          <w:sz w:val="28"/>
          <w:szCs w:val="28"/>
        </w:rPr>
        <w:t>на территории КФК «</w:t>
      </w:r>
      <w:r w:rsidR="00FE78D6">
        <w:rPr>
          <w:rFonts w:ascii="Times New Roman" w:eastAsia="Arial" w:hAnsi="Times New Roman" w:cs="Times New Roman"/>
          <w:sz w:val="28"/>
          <w:szCs w:val="28"/>
        </w:rPr>
        <w:t>***</w:t>
      </w:r>
      <w:r w:rsidR="008E609F">
        <w:rPr>
          <w:rFonts w:ascii="Times New Roman" w:eastAsia="Arial" w:hAnsi="Times New Roman" w:cs="Times New Roman"/>
          <w:sz w:val="28"/>
          <w:szCs w:val="28"/>
        </w:rPr>
        <w:t>» потерпевшая обнаружила принадлежащую ей собаку с пулевыми ранениями схожими от выстрелов малокалиберной винтовки. В</w:t>
      </w:r>
      <w:r w:rsidR="007C081C">
        <w:rPr>
          <w:rFonts w:ascii="Times New Roman" w:eastAsia="Arial" w:hAnsi="Times New Roman" w:cs="Times New Roman"/>
          <w:sz w:val="28"/>
          <w:szCs w:val="28"/>
        </w:rPr>
        <w:t xml:space="preserve"> ходе проведения проверки </w:t>
      </w:r>
      <w:r w:rsidR="008E609F">
        <w:rPr>
          <w:rFonts w:ascii="Times New Roman" w:eastAsia="Arial" w:hAnsi="Times New Roman" w:cs="Times New Roman"/>
          <w:sz w:val="28"/>
          <w:szCs w:val="28"/>
        </w:rPr>
        <w:t>граждан на территории КФК «</w:t>
      </w:r>
      <w:r w:rsidR="00FE78D6">
        <w:rPr>
          <w:rFonts w:ascii="Times New Roman" w:eastAsia="Arial" w:hAnsi="Times New Roman" w:cs="Times New Roman"/>
          <w:sz w:val="28"/>
          <w:szCs w:val="28"/>
        </w:rPr>
        <w:t>***</w:t>
      </w:r>
      <w:r w:rsidR="008E609F">
        <w:rPr>
          <w:rFonts w:ascii="Times New Roman" w:eastAsia="Arial" w:hAnsi="Times New Roman" w:cs="Times New Roman"/>
          <w:sz w:val="28"/>
          <w:szCs w:val="28"/>
        </w:rPr>
        <w:t>», был проведен осмотр дома С</w:t>
      </w:r>
      <w:r w:rsidR="00FE78D6">
        <w:rPr>
          <w:rFonts w:ascii="Times New Roman" w:eastAsia="Arial" w:hAnsi="Times New Roman" w:cs="Times New Roman"/>
          <w:sz w:val="28"/>
          <w:szCs w:val="28"/>
        </w:rPr>
        <w:t>.</w:t>
      </w:r>
      <w:r w:rsidR="008E609F">
        <w:rPr>
          <w:rFonts w:ascii="Times New Roman" w:eastAsia="Arial" w:hAnsi="Times New Roman" w:cs="Times New Roman"/>
          <w:sz w:val="28"/>
          <w:szCs w:val="28"/>
        </w:rPr>
        <w:t>А.М. У</w:t>
      </w:r>
      <w:r w:rsidR="007C081C">
        <w:rPr>
          <w:rFonts w:ascii="Times New Roman" w:eastAsia="Arial" w:hAnsi="Times New Roman" w:cs="Times New Roman"/>
          <w:sz w:val="28"/>
          <w:szCs w:val="28"/>
        </w:rPr>
        <w:t xml:space="preserve"> С</w:t>
      </w:r>
      <w:r w:rsidR="00FE78D6">
        <w:rPr>
          <w:rFonts w:ascii="Times New Roman" w:eastAsia="Arial" w:hAnsi="Times New Roman" w:cs="Times New Roman"/>
          <w:sz w:val="28"/>
          <w:szCs w:val="28"/>
        </w:rPr>
        <w:t>.</w:t>
      </w:r>
      <w:r w:rsidR="008E609F">
        <w:rPr>
          <w:rFonts w:ascii="Times New Roman" w:eastAsia="Arial" w:hAnsi="Times New Roman" w:cs="Times New Roman"/>
          <w:sz w:val="28"/>
          <w:szCs w:val="28"/>
        </w:rPr>
        <w:t>А.М.</w:t>
      </w:r>
      <w:r w:rsidR="007C081C">
        <w:rPr>
          <w:rFonts w:ascii="Times New Roman" w:eastAsia="Arial" w:hAnsi="Times New Roman" w:cs="Times New Roman"/>
          <w:sz w:val="28"/>
          <w:szCs w:val="28"/>
        </w:rPr>
        <w:t xml:space="preserve"> в сейфе </w:t>
      </w:r>
      <w:r w:rsidR="008E609F">
        <w:rPr>
          <w:rFonts w:ascii="Times New Roman" w:eastAsia="Arial" w:hAnsi="Times New Roman" w:cs="Times New Roman"/>
          <w:sz w:val="28"/>
          <w:szCs w:val="28"/>
        </w:rPr>
        <w:t xml:space="preserve">была обнаружена пневматическая винтовка </w:t>
      </w:r>
      <w:r w:rsidRPr="00C848FD" w:rsidR="008E609F">
        <w:rPr>
          <w:rFonts w:ascii="Times New Roman" w:hAnsi="Times New Roman" w:cs="Times New Roman"/>
          <w:sz w:val="28"/>
          <w:szCs w:val="28"/>
        </w:rPr>
        <w:t>«</w:t>
      </w:r>
      <w:r w:rsidR="00FE78D6">
        <w:rPr>
          <w:rFonts w:ascii="Times New Roman" w:hAnsi="Times New Roman" w:cs="Times New Roman"/>
          <w:sz w:val="28"/>
          <w:szCs w:val="28"/>
        </w:rPr>
        <w:t>***</w:t>
      </w:r>
      <w:r w:rsidR="002D559F">
        <w:rPr>
          <w:rFonts w:ascii="Times New Roman" w:hAnsi="Times New Roman" w:cs="Times New Roman"/>
          <w:sz w:val="28"/>
          <w:szCs w:val="28"/>
        </w:rPr>
        <w:t xml:space="preserve">», которая изъяты протоколом осмотра и помещена в комнату хранения оружия. После пневматическая винтовка была направлена на экспертизу. </w:t>
      </w:r>
      <w:r w:rsidR="007C081C">
        <w:rPr>
          <w:rFonts w:ascii="Times New Roman" w:eastAsia="Arial" w:hAnsi="Times New Roman" w:cs="Times New Roman"/>
          <w:sz w:val="28"/>
          <w:szCs w:val="28"/>
        </w:rPr>
        <w:t>С постановлением о назначении экспертизы и самой экспертизой С</w:t>
      </w:r>
      <w:r w:rsidR="00FE78D6">
        <w:rPr>
          <w:rFonts w:ascii="Times New Roman" w:eastAsia="Arial" w:hAnsi="Times New Roman" w:cs="Times New Roman"/>
          <w:sz w:val="28"/>
          <w:szCs w:val="28"/>
        </w:rPr>
        <w:t>.</w:t>
      </w:r>
      <w:r w:rsidR="002D559F">
        <w:rPr>
          <w:rFonts w:ascii="Times New Roman" w:eastAsia="Arial" w:hAnsi="Times New Roman" w:cs="Times New Roman"/>
          <w:sz w:val="28"/>
          <w:szCs w:val="28"/>
        </w:rPr>
        <w:t>А.М.</w:t>
      </w:r>
      <w:r w:rsidR="007C081C">
        <w:rPr>
          <w:rFonts w:ascii="Times New Roman" w:eastAsia="Arial" w:hAnsi="Times New Roman" w:cs="Times New Roman"/>
          <w:sz w:val="28"/>
          <w:szCs w:val="28"/>
        </w:rPr>
        <w:t xml:space="preserve"> был ознакомлен</w:t>
      </w:r>
      <w:r w:rsidR="002D559F">
        <w:rPr>
          <w:rFonts w:ascii="Times New Roman" w:eastAsia="Arial" w:hAnsi="Times New Roman" w:cs="Times New Roman"/>
          <w:sz w:val="28"/>
          <w:szCs w:val="28"/>
        </w:rPr>
        <w:t xml:space="preserve"> </w:t>
      </w:r>
      <w:r w:rsidR="007C081C">
        <w:rPr>
          <w:rFonts w:ascii="Times New Roman" w:eastAsia="Arial" w:hAnsi="Times New Roman" w:cs="Times New Roman"/>
          <w:sz w:val="28"/>
          <w:szCs w:val="28"/>
        </w:rPr>
        <w:t>визуально, нигде не расписывался что ознакомлен.</w:t>
      </w:r>
      <w:r w:rsidR="002D559F">
        <w:rPr>
          <w:rFonts w:ascii="Times New Roman" w:eastAsia="Arial" w:hAnsi="Times New Roman" w:cs="Times New Roman"/>
          <w:sz w:val="28"/>
          <w:szCs w:val="28"/>
        </w:rPr>
        <w:t xml:space="preserve"> После чего был составлен протокол </w:t>
      </w:r>
      <w:r w:rsidR="009D08D4">
        <w:rPr>
          <w:rFonts w:ascii="Times New Roman" w:eastAsia="Arial" w:hAnsi="Times New Roman" w:cs="Times New Roman"/>
          <w:sz w:val="28"/>
          <w:szCs w:val="28"/>
        </w:rPr>
        <w:t>об административном правонарушении,</w:t>
      </w:r>
      <w:r w:rsidR="002D559F">
        <w:rPr>
          <w:rFonts w:ascii="Times New Roman" w:eastAsia="Arial" w:hAnsi="Times New Roman" w:cs="Times New Roman"/>
          <w:sz w:val="28"/>
          <w:szCs w:val="28"/>
        </w:rPr>
        <w:t xml:space="preserve"> </w:t>
      </w:r>
      <w:r w:rsidR="009D08D4">
        <w:rPr>
          <w:rFonts w:ascii="Times New Roman" w:eastAsia="Arial" w:hAnsi="Times New Roman" w:cs="Times New Roman"/>
          <w:sz w:val="28"/>
          <w:szCs w:val="28"/>
        </w:rPr>
        <w:t>предусмотренном ст.</w:t>
      </w:r>
      <w:r w:rsidR="007C081C">
        <w:rPr>
          <w:rFonts w:ascii="Times New Roman" w:eastAsia="Arial" w:hAnsi="Times New Roman" w:cs="Times New Roman"/>
          <w:sz w:val="28"/>
          <w:szCs w:val="28"/>
        </w:rPr>
        <w:t xml:space="preserve"> 20.10 КоАП РФ. </w:t>
      </w:r>
    </w:p>
    <w:p w:rsidR="008E609F" w:rsidP="003D7912" w14:paraId="0DED551D" w14:textId="7B44C740">
      <w:pPr>
        <w:spacing w:after="0" w:line="240" w:lineRule="auto"/>
        <w:ind w:right="-2" w:firstLine="567"/>
        <w:jc w:val="both"/>
        <w:rPr>
          <w:rFonts w:ascii="Times New Roman" w:eastAsia="Arial" w:hAnsi="Times New Roman" w:cs="Times New Roman"/>
          <w:sz w:val="28"/>
          <w:szCs w:val="28"/>
        </w:rPr>
      </w:pPr>
      <w:r>
        <w:rPr>
          <w:rFonts w:ascii="Times New Roman" w:hAnsi="Times New Roman" w:cs="Times New Roman"/>
          <w:bCs/>
          <w:sz w:val="28"/>
          <w:szCs w:val="28"/>
        </w:rPr>
        <w:t xml:space="preserve">Допрошенный в судебном заседании </w:t>
      </w:r>
      <w:r w:rsidRPr="00D37588">
        <w:rPr>
          <w:rFonts w:ascii="Times New Roman" w:eastAsia="Arial" w:hAnsi="Times New Roman" w:cs="Times New Roman"/>
          <w:sz w:val="28"/>
          <w:szCs w:val="28"/>
        </w:rPr>
        <w:t xml:space="preserve">в качестве свидетеля </w:t>
      </w:r>
      <w:r>
        <w:rPr>
          <w:rFonts w:ascii="Times New Roman" w:eastAsia="Arial" w:hAnsi="Times New Roman" w:cs="Times New Roman"/>
          <w:sz w:val="28"/>
          <w:szCs w:val="28"/>
        </w:rPr>
        <w:t xml:space="preserve">эксперт экспертно-криминалистического отделения ОМВД России по </w:t>
      </w:r>
      <w:r>
        <w:rPr>
          <w:rFonts w:ascii="Times New Roman" w:eastAsia="Arial" w:hAnsi="Times New Roman" w:cs="Times New Roman"/>
          <w:sz w:val="28"/>
          <w:szCs w:val="28"/>
        </w:rPr>
        <w:t>Нефтеюганскому</w:t>
      </w:r>
      <w:r>
        <w:rPr>
          <w:rFonts w:ascii="Times New Roman" w:eastAsia="Arial" w:hAnsi="Times New Roman" w:cs="Times New Roman"/>
          <w:sz w:val="28"/>
          <w:szCs w:val="28"/>
        </w:rPr>
        <w:t xml:space="preserve"> ра</w:t>
      </w:r>
      <w:r>
        <w:rPr>
          <w:rFonts w:ascii="Times New Roman" w:eastAsia="Arial" w:hAnsi="Times New Roman" w:cs="Times New Roman"/>
          <w:sz w:val="28"/>
          <w:szCs w:val="28"/>
        </w:rPr>
        <w:t>йону А</w:t>
      </w:r>
      <w:r w:rsidR="00FE78D6">
        <w:rPr>
          <w:rFonts w:ascii="Times New Roman" w:eastAsia="Arial" w:hAnsi="Times New Roman" w:cs="Times New Roman"/>
          <w:sz w:val="28"/>
          <w:szCs w:val="28"/>
        </w:rPr>
        <w:t>.</w:t>
      </w:r>
      <w:r>
        <w:rPr>
          <w:rFonts w:ascii="Times New Roman" w:eastAsia="Arial" w:hAnsi="Times New Roman" w:cs="Times New Roman"/>
          <w:sz w:val="28"/>
          <w:szCs w:val="28"/>
        </w:rPr>
        <w:t>У.Т.</w:t>
      </w:r>
      <w:r w:rsidRPr="00D37588">
        <w:rPr>
          <w:rFonts w:ascii="Times New Roman" w:eastAsia="Arial" w:hAnsi="Times New Roman" w:cs="Times New Roman"/>
          <w:sz w:val="28"/>
          <w:szCs w:val="28"/>
        </w:rPr>
        <w:t>, которому перед дачей объяснений были разъяснены права и обязанности свидетеля по ст. 25.6 КоАП РФ, предупрежденный об ответственно</w:t>
      </w:r>
      <w:r>
        <w:rPr>
          <w:rFonts w:ascii="Times New Roman" w:eastAsia="Arial" w:hAnsi="Times New Roman" w:cs="Times New Roman"/>
          <w:sz w:val="28"/>
          <w:szCs w:val="28"/>
        </w:rPr>
        <w:t xml:space="preserve">сти по ст. </w:t>
      </w:r>
      <w:r w:rsidRPr="00D37588">
        <w:rPr>
          <w:rFonts w:ascii="Times New Roman" w:eastAsia="Arial" w:hAnsi="Times New Roman" w:cs="Times New Roman"/>
          <w:sz w:val="28"/>
          <w:szCs w:val="28"/>
        </w:rPr>
        <w:t>17.9 КоАП РФ, суду показал, что</w:t>
      </w:r>
      <w:r>
        <w:rPr>
          <w:rFonts w:ascii="Times New Roman" w:eastAsia="Arial" w:hAnsi="Times New Roman" w:cs="Times New Roman"/>
          <w:sz w:val="28"/>
          <w:szCs w:val="28"/>
        </w:rPr>
        <w:t xml:space="preserve"> </w:t>
      </w:r>
      <w:r w:rsidR="002D559F">
        <w:rPr>
          <w:rFonts w:ascii="Times New Roman" w:eastAsia="Arial" w:hAnsi="Times New Roman" w:cs="Times New Roman"/>
          <w:sz w:val="28"/>
          <w:szCs w:val="28"/>
        </w:rPr>
        <w:t xml:space="preserve">на экспертизу была представлена пневматическая </w:t>
      </w:r>
      <w:r w:rsidR="00BA650B">
        <w:rPr>
          <w:rFonts w:ascii="Times New Roman" w:eastAsia="Arial" w:hAnsi="Times New Roman" w:cs="Times New Roman"/>
          <w:sz w:val="28"/>
          <w:szCs w:val="28"/>
        </w:rPr>
        <w:t>винтовка</w:t>
      </w:r>
      <w:r w:rsidR="002D559F">
        <w:rPr>
          <w:rFonts w:ascii="Times New Roman" w:eastAsia="Arial" w:hAnsi="Times New Roman" w:cs="Times New Roman"/>
          <w:sz w:val="28"/>
          <w:szCs w:val="28"/>
        </w:rPr>
        <w:t xml:space="preserve"> турецкой фирмы </w:t>
      </w:r>
      <w:r w:rsidRPr="00C848FD" w:rsidR="002D559F">
        <w:rPr>
          <w:rFonts w:ascii="Times New Roman" w:hAnsi="Times New Roman" w:cs="Times New Roman"/>
          <w:sz w:val="28"/>
          <w:szCs w:val="28"/>
        </w:rPr>
        <w:t>«</w:t>
      </w:r>
      <w:r w:rsidR="00FE78D6">
        <w:rPr>
          <w:rFonts w:ascii="Times New Roman" w:hAnsi="Times New Roman" w:cs="Times New Roman"/>
          <w:sz w:val="28"/>
          <w:szCs w:val="28"/>
        </w:rPr>
        <w:t>***</w:t>
      </w:r>
      <w:r w:rsidR="002D559F">
        <w:rPr>
          <w:rFonts w:ascii="Times New Roman" w:hAnsi="Times New Roman" w:cs="Times New Roman"/>
          <w:sz w:val="28"/>
          <w:szCs w:val="28"/>
        </w:rPr>
        <w:t xml:space="preserve">». Не вооруженным взглядом было </w:t>
      </w:r>
      <w:r w:rsidR="00BA650B">
        <w:rPr>
          <w:rFonts w:ascii="Times New Roman" w:hAnsi="Times New Roman" w:cs="Times New Roman"/>
          <w:sz w:val="28"/>
          <w:szCs w:val="28"/>
        </w:rPr>
        <w:t>видно, что</w:t>
      </w:r>
      <w:r w:rsidR="002D559F">
        <w:rPr>
          <w:rFonts w:ascii="Times New Roman" w:hAnsi="Times New Roman" w:cs="Times New Roman"/>
          <w:sz w:val="28"/>
          <w:szCs w:val="28"/>
        </w:rPr>
        <w:t xml:space="preserve"> в нее внесены изменения, </w:t>
      </w:r>
      <w:r w:rsidR="002D559F">
        <w:rPr>
          <w:rFonts w:ascii="Times New Roman" w:eastAsia="Arial" w:hAnsi="Times New Roman" w:cs="Times New Roman"/>
          <w:sz w:val="28"/>
          <w:szCs w:val="28"/>
        </w:rPr>
        <w:t>поскольку</w:t>
      </w:r>
      <w:r w:rsidR="007C081C">
        <w:rPr>
          <w:rFonts w:ascii="Times New Roman" w:eastAsia="Arial" w:hAnsi="Times New Roman" w:cs="Times New Roman"/>
          <w:sz w:val="28"/>
          <w:szCs w:val="28"/>
        </w:rPr>
        <w:t xml:space="preserve"> все крепления были поцарапаны</w:t>
      </w:r>
      <w:r w:rsidR="002D559F">
        <w:rPr>
          <w:rFonts w:ascii="Times New Roman" w:eastAsia="Arial" w:hAnsi="Times New Roman" w:cs="Times New Roman"/>
          <w:sz w:val="28"/>
          <w:szCs w:val="28"/>
        </w:rPr>
        <w:t>,</w:t>
      </w:r>
      <w:r w:rsidR="007C081C">
        <w:rPr>
          <w:rFonts w:ascii="Times New Roman" w:eastAsia="Arial" w:hAnsi="Times New Roman" w:cs="Times New Roman"/>
          <w:sz w:val="28"/>
          <w:szCs w:val="28"/>
        </w:rPr>
        <w:t xml:space="preserve"> по холостому ходу была отдача не своеобразная </w:t>
      </w:r>
      <w:r w:rsidR="002D559F">
        <w:rPr>
          <w:rFonts w:ascii="Times New Roman" w:eastAsia="Arial" w:hAnsi="Times New Roman" w:cs="Times New Roman"/>
          <w:sz w:val="28"/>
          <w:szCs w:val="28"/>
        </w:rPr>
        <w:t>для пневматической винтовки с дульной энергией в 3</w:t>
      </w:r>
      <w:r w:rsidR="007C081C">
        <w:rPr>
          <w:rFonts w:ascii="Times New Roman" w:eastAsia="Arial" w:hAnsi="Times New Roman" w:cs="Times New Roman"/>
          <w:sz w:val="28"/>
          <w:szCs w:val="28"/>
        </w:rPr>
        <w:t xml:space="preserve"> Дж</w:t>
      </w:r>
      <w:r w:rsidR="002D559F">
        <w:rPr>
          <w:rFonts w:ascii="Times New Roman" w:eastAsia="Arial" w:hAnsi="Times New Roman" w:cs="Times New Roman"/>
          <w:sz w:val="28"/>
          <w:szCs w:val="28"/>
        </w:rPr>
        <w:t xml:space="preserve">. Когда </w:t>
      </w:r>
      <w:r w:rsidR="00BA650B">
        <w:rPr>
          <w:rFonts w:ascii="Times New Roman" w:eastAsia="Arial" w:hAnsi="Times New Roman" w:cs="Times New Roman"/>
          <w:sz w:val="28"/>
          <w:szCs w:val="28"/>
        </w:rPr>
        <w:t xml:space="preserve">он </w:t>
      </w:r>
      <w:r w:rsidR="002D559F">
        <w:rPr>
          <w:rFonts w:ascii="Times New Roman" w:eastAsia="Arial" w:hAnsi="Times New Roman" w:cs="Times New Roman"/>
          <w:sz w:val="28"/>
          <w:szCs w:val="28"/>
        </w:rPr>
        <w:t xml:space="preserve">произвел </w:t>
      </w:r>
      <w:r>
        <w:rPr>
          <w:rFonts w:ascii="Times New Roman" w:eastAsia="Arial" w:hAnsi="Times New Roman" w:cs="Times New Roman"/>
          <w:sz w:val="28"/>
          <w:szCs w:val="28"/>
        </w:rPr>
        <w:t>полную</w:t>
      </w:r>
      <w:r w:rsidR="007C081C">
        <w:rPr>
          <w:rFonts w:ascii="Times New Roman" w:eastAsia="Arial" w:hAnsi="Times New Roman" w:cs="Times New Roman"/>
          <w:sz w:val="28"/>
          <w:szCs w:val="28"/>
        </w:rPr>
        <w:t xml:space="preserve"> разборку </w:t>
      </w:r>
      <w:r w:rsidR="002D559F">
        <w:rPr>
          <w:rFonts w:ascii="Times New Roman" w:eastAsia="Arial" w:hAnsi="Times New Roman" w:cs="Times New Roman"/>
          <w:sz w:val="28"/>
          <w:szCs w:val="28"/>
        </w:rPr>
        <w:t xml:space="preserve">пневматической винтовки было установлено, </w:t>
      </w:r>
      <w:r>
        <w:rPr>
          <w:rFonts w:ascii="Times New Roman" w:eastAsia="Arial" w:hAnsi="Times New Roman" w:cs="Times New Roman"/>
          <w:sz w:val="28"/>
          <w:szCs w:val="28"/>
        </w:rPr>
        <w:t>вместо натяжной</w:t>
      </w:r>
      <w:r w:rsidR="007C081C">
        <w:rPr>
          <w:rFonts w:ascii="Times New Roman" w:eastAsia="Arial" w:hAnsi="Times New Roman" w:cs="Times New Roman"/>
          <w:sz w:val="28"/>
          <w:szCs w:val="28"/>
        </w:rPr>
        <w:t xml:space="preserve"> пру</w:t>
      </w:r>
      <w:r>
        <w:rPr>
          <w:rFonts w:ascii="Times New Roman" w:eastAsia="Arial" w:hAnsi="Times New Roman" w:cs="Times New Roman"/>
          <w:sz w:val="28"/>
          <w:szCs w:val="28"/>
        </w:rPr>
        <w:t>жины</w:t>
      </w:r>
      <w:r w:rsidR="007C081C">
        <w:rPr>
          <w:rFonts w:ascii="Times New Roman" w:eastAsia="Arial" w:hAnsi="Times New Roman" w:cs="Times New Roman"/>
          <w:sz w:val="28"/>
          <w:szCs w:val="28"/>
        </w:rPr>
        <w:t xml:space="preserve"> </w:t>
      </w:r>
      <w:r w:rsidR="00BA650B">
        <w:rPr>
          <w:rFonts w:ascii="Times New Roman" w:eastAsia="Arial" w:hAnsi="Times New Roman" w:cs="Times New Roman"/>
          <w:sz w:val="28"/>
          <w:szCs w:val="28"/>
        </w:rPr>
        <w:t>установлен</w:t>
      </w:r>
      <w:r w:rsidR="002D559F">
        <w:rPr>
          <w:rFonts w:ascii="Times New Roman" w:eastAsia="Arial" w:hAnsi="Times New Roman" w:cs="Times New Roman"/>
          <w:sz w:val="28"/>
          <w:szCs w:val="28"/>
        </w:rPr>
        <w:t xml:space="preserve"> </w:t>
      </w:r>
      <w:r w:rsidR="00BA650B">
        <w:rPr>
          <w:rFonts w:ascii="Times New Roman" w:eastAsia="Arial" w:hAnsi="Times New Roman" w:cs="Times New Roman"/>
          <w:sz w:val="28"/>
          <w:szCs w:val="28"/>
        </w:rPr>
        <w:t xml:space="preserve">газовый </w:t>
      </w:r>
      <w:r w:rsidR="007C081C">
        <w:rPr>
          <w:rFonts w:ascii="Times New Roman" w:eastAsia="Arial" w:hAnsi="Times New Roman" w:cs="Times New Roman"/>
          <w:sz w:val="28"/>
          <w:szCs w:val="28"/>
        </w:rPr>
        <w:t xml:space="preserve">поршень. После </w:t>
      </w:r>
      <w:r w:rsidR="002D559F">
        <w:rPr>
          <w:rFonts w:ascii="Times New Roman" w:eastAsia="Arial" w:hAnsi="Times New Roman" w:cs="Times New Roman"/>
          <w:sz w:val="28"/>
          <w:szCs w:val="28"/>
        </w:rPr>
        <w:t xml:space="preserve">отстрела установлено, что дульная энергия составила 25 Дж, хотя </w:t>
      </w:r>
      <w:r w:rsidR="009D08D4">
        <w:rPr>
          <w:rFonts w:ascii="Times New Roman" w:eastAsia="Arial" w:hAnsi="Times New Roman" w:cs="Times New Roman"/>
          <w:sz w:val="28"/>
          <w:szCs w:val="28"/>
        </w:rPr>
        <w:t>для пневматической</w:t>
      </w:r>
      <w:r w:rsidR="002D559F">
        <w:rPr>
          <w:rFonts w:ascii="Times New Roman" w:eastAsia="Arial" w:hAnsi="Times New Roman" w:cs="Times New Roman"/>
          <w:sz w:val="28"/>
          <w:szCs w:val="28"/>
        </w:rPr>
        <w:t xml:space="preserve"> </w:t>
      </w:r>
      <w:r w:rsidR="009D08D4">
        <w:rPr>
          <w:rFonts w:ascii="Times New Roman" w:eastAsia="Arial" w:hAnsi="Times New Roman" w:cs="Times New Roman"/>
          <w:sz w:val="28"/>
          <w:szCs w:val="28"/>
        </w:rPr>
        <w:t>винтовки</w:t>
      </w:r>
      <w:r w:rsidR="002D559F">
        <w:rPr>
          <w:rFonts w:ascii="Times New Roman" w:eastAsia="Arial" w:hAnsi="Times New Roman" w:cs="Times New Roman"/>
          <w:sz w:val="28"/>
          <w:szCs w:val="28"/>
        </w:rPr>
        <w:t xml:space="preserve"> турецкой фирмы </w:t>
      </w:r>
      <w:r w:rsidRPr="00C848FD" w:rsidR="002D559F">
        <w:rPr>
          <w:rFonts w:ascii="Times New Roman" w:hAnsi="Times New Roman" w:cs="Times New Roman"/>
          <w:sz w:val="28"/>
          <w:szCs w:val="28"/>
        </w:rPr>
        <w:t>«</w:t>
      </w:r>
      <w:r w:rsidR="00FE78D6">
        <w:rPr>
          <w:rFonts w:ascii="Times New Roman" w:hAnsi="Times New Roman" w:cs="Times New Roman"/>
          <w:sz w:val="28"/>
          <w:szCs w:val="28"/>
        </w:rPr>
        <w:t>***</w:t>
      </w:r>
      <w:r w:rsidR="002D559F">
        <w:rPr>
          <w:rFonts w:ascii="Times New Roman" w:hAnsi="Times New Roman" w:cs="Times New Roman"/>
          <w:sz w:val="28"/>
          <w:szCs w:val="28"/>
        </w:rPr>
        <w:t>»</w:t>
      </w:r>
      <w:r w:rsidR="009D08D4">
        <w:rPr>
          <w:rFonts w:ascii="Times New Roman" w:hAnsi="Times New Roman" w:cs="Times New Roman"/>
          <w:sz w:val="28"/>
          <w:szCs w:val="28"/>
        </w:rPr>
        <w:t xml:space="preserve"> дульная энергия </w:t>
      </w:r>
      <w:r w:rsidR="00BA650B">
        <w:rPr>
          <w:rFonts w:ascii="Times New Roman" w:hAnsi="Times New Roman" w:cs="Times New Roman"/>
          <w:sz w:val="28"/>
          <w:szCs w:val="28"/>
        </w:rPr>
        <w:t xml:space="preserve">должна быть </w:t>
      </w:r>
      <w:r w:rsidR="009D08D4">
        <w:rPr>
          <w:rFonts w:ascii="Times New Roman" w:hAnsi="Times New Roman" w:cs="Times New Roman"/>
          <w:sz w:val="28"/>
          <w:szCs w:val="28"/>
        </w:rPr>
        <w:t xml:space="preserve">в 3 Дж. </w:t>
      </w:r>
      <w:r w:rsidR="007C081C">
        <w:rPr>
          <w:rFonts w:ascii="Times New Roman" w:eastAsia="Arial" w:hAnsi="Times New Roman" w:cs="Times New Roman"/>
          <w:sz w:val="28"/>
          <w:szCs w:val="28"/>
        </w:rPr>
        <w:t>По законодательству до 7,5 Дж не требуется разрешения</w:t>
      </w:r>
      <w:r w:rsidR="00BA650B">
        <w:rPr>
          <w:rFonts w:ascii="Times New Roman" w:eastAsia="Arial" w:hAnsi="Times New Roman" w:cs="Times New Roman"/>
          <w:sz w:val="28"/>
          <w:szCs w:val="28"/>
        </w:rPr>
        <w:t xml:space="preserve"> на оружие</w:t>
      </w:r>
      <w:r w:rsidR="007C081C">
        <w:rPr>
          <w:rFonts w:ascii="Times New Roman" w:eastAsia="Arial" w:hAnsi="Times New Roman" w:cs="Times New Roman"/>
          <w:sz w:val="28"/>
          <w:szCs w:val="28"/>
        </w:rPr>
        <w:t xml:space="preserve">, свыше с 7,5 Дж до 25 Дж нужна лицензия, свыше 25 Дж товарооборот и использование </w:t>
      </w:r>
      <w:r>
        <w:rPr>
          <w:rFonts w:ascii="Times New Roman" w:eastAsia="Arial" w:hAnsi="Times New Roman" w:cs="Times New Roman"/>
          <w:sz w:val="28"/>
          <w:szCs w:val="28"/>
        </w:rPr>
        <w:t>пневматического оружия</w:t>
      </w:r>
      <w:r w:rsidR="009D08D4">
        <w:rPr>
          <w:rFonts w:ascii="Times New Roman" w:eastAsia="Arial" w:hAnsi="Times New Roman" w:cs="Times New Roman"/>
          <w:sz w:val="28"/>
          <w:szCs w:val="28"/>
        </w:rPr>
        <w:t xml:space="preserve"> запрещен</w:t>
      </w:r>
      <w:r w:rsidR="007C081C">
        <w:rPr>
          <w:rFonts w:ascii="Times New Roman" w:eastAsia="Arial" w:hAnsi="Times New Roman" w:cs="Times New Roman"/>
          <w:sz w:val="28"/>
          <w:szCs w:val="28"/>
        </w:rPr>
        <w:t>.</w:t>
      </w:r>
      <w:r w:rsidR="009D08D4">
        <w:rPr>
          <w:rFonts w:ascii="Times New Roman" w:eastAsia="Arial" w:hAnsi="Times New Roman" w:cs="Times New Roman"/>
          <w:sz w:val="28"/>
          <w:szCs w:val="28"/>
        </w:rPr>
        <w:t xml:space="preserve"> Действительно установлено, что внесены обратимые существенные конструктивные изменения, возможна замена с газового поршня на заводскую пружины, но в настоящее время пневматическая винтовка с дульной энергией в 25 Дж п</w:t>
      </w:r>
      <w:r>
        <w:rPr>
          <w:rFonts w:ascii="Times New Roman" w:eastAsia="Arial" w:hAnsi="Times New Roman" w:cs="Times New Roman"/>
          <w:sz w:val="28"/>
          <w:szCs w:val="28"/>
        </w:rPr>
        <w:t xml:space="preserve">риравнивается </w:t>
      </w:r>
      <w:r w:rsidR="009D08D4">
        <w:rPr>
          <w:rFonts w:ascii="Times New Roman" w:eastAsia="Arial" w:hAnsi="Times New Roman" w:cs="Times New Roman"/>
          <w:sz w:val="28"/>
          <w:szCs w:val="28"/>
        </w:rPr>
        <w:t>пневматическому ружью,</w:t>
      </w:r>
      <w:r>
        <w:rPr>
          <w:rFonts w:ascii="Times New Roman" w:eastAsia="Arial" w:hAnsi="Times New Roman" w:cs="Times New Roman"/>
          <w:sz w:val="28"/>
          <w:szCs w:val="28"/>
        </w:rPr>
        <w:t xml:space="preserve"> о</w:t>
      </w:r>
      <w:r>
        <w:rPr>
          <w:rFonts w:ascii="Times New Roman" w:eastAsia="Arial" w:hAnsi="Times New Roman" w:cs="Times New Roman"/>
          <w:sz w:val="28"/>
          <w:szCs w:val="28"/>
        </w:rPr>
        <w:t xml:space="preserve">борот которого запрещен. </w:t>
      </w:r>
    </w:p>
    <w:p w:rsidR="00BE3FC6" w:rsidRPr="00C848FD" w:rsidP="00C848FD" w14:paraId="4DF6191E" w14:textId="15D26076">
      <w:pPr>
        <w:widowControl w:val="0"/>
        <w:spacing w:after="0" w:line="240" w:lineRule="auto"/>
        <w:ind w:firstLine="567"/>
        <w:jc w:val="both"/>
        <w:rPr>
          <w:rFonts w:ascii="Times New Roman" w:eastAsia="Times New Roman" w:hAnsi="Times New Roman" w:cs="Times New Roman"/>
          <w:sz w:val="28"/>
          <w:szCs w:val="28"/>
          <w:lang w:eastAsia="ru-RU"/>
        </w:rPr>
      </w:pPr>
      <w:r w:rsidRPr="00C848FD">
        <w:rPr>
          <w:rFonts w:ascii="Times New Roman" w:eastAsia="Times New Roman" w:hAnsi="Times New Roman" w:cs="Times New Roman"/>
          <w:sz w:val="28"/>
          <w:szCs w:val="28"/>
          <w:lang w:eastAsia="ru-RU"/>
        </w:rPr>
        <w:t xml:space="preserve">Мировой судья, </w:t>
      </w:r>
      <w:r w:rsidR="00946863">
        <w:rPr>
          <w:rFonts w:ascii="Times New Roman" w:eastAsia="Times New Roman" w:hAnsi="Times New Roman" w:cs="Times New Roman"/>
          <w:sz w:val="28"/>
          <w:szCs w:val="28"/>
          <w:lang w:eastAsia="ru-RU"/>
        </w:rPr>
        <w:t xml:space="preserve">заслушав </w:t>
      </w:r>
      <w:r w:rsidR="009D08D4">
        <w:rPr>
          <w:rFonts w:ascii="Times New Roman" w:eastAsia="Times New Roman" w:hAnsi="Times New Roman" w:cs="Times New Roman"/>
          <w:sz w:val="28"/>
          <w:szCs w:val="28"/>
          <w:lang w:eastAsia="ru-RU"/>
        </w:rPr>
        <w:t xml:space="preserve">22.08.2025 </w:t>
      </w:r>
      <w:r w:rsidRPr="00C848FD" w:rsidR="009D08D4">
        <w:rPr>
          <w:rFonts w:ascii="Times New Roman" w:eastAsia="Times New Roman" w:hAnsi="Times New Roman" w:cs="Times New Roman"/>
          <w:sz w:val="28"/>
          <w:szCs w:val="28"/>
          <w:lang w:eastAsia="ru-RU"/>
        </w:rPr>
        <w:t>С</w:t>
      </w:r>
      <w:r w:rsidR="00FE78D6">
        <w:rPr>
          <w:rFonts w:ascii="Times New Roman" w:eastAsia="Times New Roman" w:hAnsi="Times New Roman" w:cs="Times New Roman"/>
          <w:sz w:val="28"/>
          <w:szCs w:val="28"/>
          <w:lang w:eastAsia="ru-RU"/>
        </w:rPr>
        <w:t>.</w:t>
      </w:r>
      <w:r w:rsidRPr="00C848FD" w:rsidR="009D08D4">
        <w:rPr>
          <w:rFonts w:ascii="Times New Roman" w:eastAsia="Times New Roman" w:hAnsi="Times New Roman" w:cs="Times New Roman"/>
          <w:sz w:val="28"/>
          <w:szCs w:val="28"/>
          <w:lang w:eastAsia="ru-RU"/>
        </w:rPr>
        <w:t>А.М.</w:t>
      </w:r>
      <w:r w:rsidR="00946863">
        <w:rPr>
          <w:rFonts w:ascii="Times New Roman" w:eastAsia="Times New Roman" w:hAnsi="Times New Roman" w:cs="Times New Roman"/>
          <w:sz w:val="28"/>
          <w:szCs w:val="28"/>
          <w:lang w:eastAsia="ru-RU"/>
        </w:rPr>
        <w:t xml:space="preserve">, </w:t>
      </w:r>
      <w:r w:rsidR="009D08D4">
        <w:rPr>
          <w:rFonts w:ascii="Times New Roman" w:eastAsia="Times New Roman" w:hAnsi="Times New Roman" w:cs="Times New Roman"/>
          <w:sz w:val="28"/>
          <w:szCs w:val="28"/>
          <w:lang w:eastAsia="ru-RU"/>
        </w:rPr>
        <w:t xml:space="preserve">допросив свидетелей, исследовав </w:t>
      </w:r>
      <w:r w:rsidRPr="00C848FD">
        <w:rPr>
          <w:rFonts w:ascii="Times New Roman" w:eastAsia="Times New Roman" w:hAnsi="Times New Roman" w:cs="Times New Roman"/>
          <w:sz w:val="28"/>
          <w:szCs w:val="28"/>
          <w:lang w:eastAsia="ru-RU"/>
        </w:rPr>
        <w:t xml:space="preserve">материалы административного дела, считает, что вина </w:t>
      </w:r>
      <w:r w:rsidRPr="00C848FD" w:rsidR="00B35CAE">
        <w:rPr>
          <w:rFonts w:ascii="Times New Roman" w:eastAsia="Times New Roman" w:hAnsi="Times New Roman" w:cs="Times New Roman"/>
          <w:sz w:val="28"/>
          <w:szCs w:val="28"/>
          <w:lang w:eastAsia="ru-RU"/>
        </w:rPr>
        <w:t>С</w:t>
      </w:r>
      <w:r w:rsidR="00FE78D6">
        <w:rPr>
          <w:rFonts w:ascii="Times New Roman" w:eastAsia="Times New Roman" w:hAnsi="Times New Roman" w:cs="Times New Roman"/>
          <w:sz w:val="28"/>
          <w:szCs w:val="28"/>
          <w:lang w:eastAsia="ru-RU"/>
        </w:rPr>
        <w:t>.</w:t>
      </w:r>
      <w:r w:rsidRPr="00C848FD" w:rsidR="00B35CAE">
        <w:rPr>
          <w:rFonts w:ascii="Times New Roman" w:eastAsia="Times New Roman" w:hAnsi="Times New Roman" w:cs="Times New Roman"/>
          <w:sz w:val="28"/>
          <w:szCs w:val="28"/>
          <w:lang w:eastAsia="ru-RU"/>
        </w:rPr>
        <w:t>А.М</w:t>
      </w:r>
      <w:r w:rsidRPr="00C848FD" w:rsidR="00E8516B">
        <w:rPr>
          <w:rFonts w:ascii="Times New Roman" w:eastAsia="Times New Roman" w:hAnsi="Times New Roman" w:cs="Times New Roman"/>
          <w:sz w:val="28"/>
          <w:szCs w:val="28"/>
          <w:lang w:eastAsia="ru-RU"/>
        </w:rPr>
        <w:t>.</w:t>
      </w:r>
      <w:r w:rsidRPr="00C848FD" w:rsidR="00C51BF0">
        <w:rPr>
          <w:rFonts w:ascii="Times New Roman" w:eastAsia="Times New Roman" w:hAnsi="Times New Roman" w:cs="Times New Roman"/>
          <w:sz w:val="28"/>
          <w:szCs w:val="28"/>
          <w:lang w:eastAsia="ru-RU"/>
        </w:rPr>
        <w:t xml:space="preserve"> </w:t>
      </w:r>
      <w:r w:rsidRPr="00C848FD">
        <w:rPr>
          <w:rFonts w:ascii="Times New Roman" w:eastAsia="Times New Roman" w:hAnsi="Times New Roman" w:cs="Times New Roman"/>
          <w:sz w:val="28"/>
          <w:szCs w:val="28"/>
          <w:lang w:eastAsia="ru-RU"/>
        </w:rPr>
        <w:t xml:space="preserve">в совершении правонарушения полностью доказана и подтверждается следующими доказательствами: </w:t>
      </w:r>
    </w:p>
    <w:p w:rsidR="00BE3FC6" w:rsidRPr="00C848FD" w:rsidP="00C848FD" w14:paraId="752E675E" w14:textId="357CDECA">
      <w:pPr>
        <w:pStyle w:val="BodyTextIndent"/>
        <w:widowControl w:val="0"/>
        <w:ind w:firstLine="567"/>
        <w:jc w:val="both"/>
        <w:rPr>
          <w:rFonts w:ascii="Times New Roman" w:hAnsi="Times New Roman" w:cs="Times New Roman"/>
          <w:sz w:val="28"/>
          <w:szCs w:val="28"/>
        </w:rPr>
      </w:pPr>
      <w:r w:rsidRPr="00C848FD">
        <w:rPr>
          <w:rFonts w:ascii="Times New Roman" w:hAnsi="Times New Roman" w:cs="Times New Roman"/>
          <w:sz w:val="28"/>
          <w:szCs w:val="28"/>
        </w:rPr>
        <w:t xml:space="preserve">- протоколом об административном правонарушении </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xml:space="preserve"> </w:t>
      </w:r>
      <w:r w:rsidRPr="00C848FD">
        <w:rPr>
          <w:rFonts w:ascii="Times New Roman" w:hAnsi="Times New Roman" w:cs="Times New Roman"/>
          <w:sz w:val="28"/>
          <w:szCs w:val="28"/>
        </w:rPr>
        <w:t xml:space="preserve">от </w:t>
      </w:r>
      <w:r w:rsidRPr="00C848FD" w:rsidR="00B35CAE">
        <w:rPr>
          <w:rFonts w:ascii="Times New Roman" w:hAnsi="Times New Roman" w:cs="Times New Roman"/>
          <w:sz w:val="28"/>
          <w:szCs w:val="28"/>
        </w:rPr>
        <w:t>18</w:t>
      </w:r>
      <w:r w:rsidRPr="00C848FD" w:rsidR="00E8516B">
        <w:rPr>
          <w:rFonts w:ascii="Times New Roman" w:hAnsi="Times New Roman" w:cs="Times New Roman"/>
          <w:sz w:val="28"/>
          <w:szCs w:val="28"/>
        </w:rPr>
        <w:t>.03</w:t>
      </w:r>
      <w:r w:rsidRPr="00C848FD" w:rsidR="00837E2C">
        <w:rPr>
          <w:rFonts w:ascii="Times New Roman" w:hAnsi="Times New Roman" w:cs="Times New Roman"/>
          <w:sz w:val="28"/>
          <w:szCs w:val="28"/>
        </w:rPr>
        <w:t>.2025</w:t>
      </w:r>
      <w:r w:rsidRPr="00C848FD">
        <w:rPr>
          <w:rFonts w:ascii="Times New Roman" w:hAnsi="Times New Roman" w:cs="Times New Roman"/>
          <w:sz w:val="28"/>
          <w:szCs w:val="28"/>
        </w:rPr>
        <w:t>, из которого следует, что права и обязанности, предусмотренные</w:t>
      </w:r>
      <w:r w:rsidRPr="00C848FD" w:rsidR="008B2D87">
        <w:rPr>
          <w:rFonts w:ascii="Times New Roman" w:hAnsi="Times New Roman" w:cs="Times New Roman"/>
          <w:sz w:val="28"/>
          <w:szCs w:val="28"/>
        </w:rPr>
        <w:t xml:space="preserve"> ст.</w:t>
      </w:r>
      <w:r w:rsidRPr="00C848FD">
        <w:rPr>
          <w:rFonts w:ascii="Times New Roman" w:hAnsi="Times New Roman" w:cs="Times New Roman"/>
          <w:sz w:val="28"/>
          <w:szCs w:val="28"/>
        </w:rPr>
        <w:t xml:space="preserve"> 25.1 КоАП РФ и ст. 51 К</w:t>
      </w:r>
      <w:r w:rsidRPr="00C848FD">
        <w:rPr>
          <w:rFonts w:ascii="Times New Roman" w:hAnsi="Times New Roman" w:cs="Times New Roman"/>
          <w:sz w:val="28"/>
          <w:szCs w:val="28"/>
        </w:rPr>
        <w:t>онституции РФ</w:t>
      </w:r>
      <w:r w:rsidRPr="00C848FD" w:rsidR="00243659">
        <w:rPr>
          <w:rFonts w:ascii="Times New Roman" w:hAnsi="Times New Roman" w:cs="Times New Roman"/>
          <w:sz w:val="28"/>
          <w:szCs w:val="28"/>
        </w:rPr>
        <w:t xml:space="preserve"> </w:t>
      </w:r>
      <w:r w:rsidRPr="00C848FD" w:rsidR="00B35CAE">
        <w:rPr>
          <w:rFonts w:ascii="Times New Roman" w:hAnsi="Times New Roman" w:cs="Times New Roman"/>
          <w:sz w:val="28"/>
          <w:szCs w:val="28"/>
        </w:rPr>
        <w:t>С</w:t>
      </w:r>
      <w:r w:rsidR="00FE78D6">
        <w:rPr>
          <w:rFonts w:ascii="Times New Roman" w:hAnsi="Times New Roman" w:cs="Times New Roman"/>
          <w:sz w:val="28"/>
          <w:szCs w:val="28"/>
        </w:rPr>
        <w:t>.</w:t>
      </w:r>
      <w:r w:rsidRPr="00C848FD" w:rsidR="00B35CAE">
        <w:rPr>
          <w:rFonts w:ascii="Times New Roman" w:hAnsi="Times New Roman" w:cs="Times New Roman"/>
          <w:sz w:val="28"/>
          <w:szCs w:val="28"/>
        </w:rPr>
        <w:t>А.М.</w:t>
      </w:r>
      <w:r w:rsidRPr="00C848FD" w:rsidR="00704742">
        <w:rPr>
          <w:rFonts w:ascii="Times New Roman" w:hAnsi="Times New Roman" w:cs="Times New Roman"/>
          <w:sz w:val="28"/>
          <w:szCs w:val="28"/>
        </w:rPr>
        <w:t xml:space="preserve"> </w:t>
      </w:r>
      <w:r w:rsidRPr="00C848FD">
        <w:rPr>
          <w:rFonts w:ascii="Times New Roman" w:hAnsi="Times New Roman" w:cs="Times New Roman"/>
          <w:sz w:val="28"/>
          <w:szCs w:val="28"/>
        </w:rPr>
        <w:t xml:space="preserve">разъяснены, что подтверждается его подписью в соответствующей графе протокола, копия протокола им получена, протокол </w:t>
      </w:r>
      <w:r w:rsidRPr="00C848FD">
        <w:rPr>
          <w:rFonts w:ascii="Times New Roman" w:hAnsi="Times New Roman" w:cs="Times New Roman"/>
          <w:sz w:val="28"/>
          <w:szCs w:val="28"/>
        </w:rPr>
        <w:t>подписан. Из протокола следует,</w:t>
      </w:r>
      <w:r w:rsidRPr="00C848FD" w:rsidR="00B25361">
        <w:rPr>
          <w:rFonts w:ascii="Times New Roman" w:hAnsi="Times New Roman" w:cs="Times New Roman"/>
          <w:sz w:val="28"/>
          <w:szCs w:val="28"/>
        </w:rPr>
        <w:t xml:space="preserve"> что</w:t>
      </w:r>
      <w:r w:rsidRPr="00C848FD">
        <w:rPr>
          <w:rFonts w:ascii="Times New Roman" w:hAnsi="Times New Roman" w:cs="Times New Roman"/>
          <w:sz w:val="28"/>
          <w:szCs w:val="28"/>
        </w:rPr>
        <w:t xml:space="preserve"> </w:t>
      </w:r>
      <w:r w:rsidRPr="00C848FD" w:rsidR="00B35CAE">
        <w:rPr>
          <w:rFonts w:ascii="Times New Roman" w:hAnsi="Times New Roman" w:cs="Times New Roman"/>
          <w:sz w:val="28"/>
          <w:szCs w:val="28"/>
        </w:rPr>
        <w:t>С</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xml:space="preserve">А.М., 13.12.2024 в 22:00, по адресу: </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хранил пневматическую винтовку марки «</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xml:space="preserve">» калибра 4,5 </w:t>
      </w:r>
      <w:r w:rsidRPr="00C848FD" w:rsidR="00B35CAE">
        <w:rPr>
          <w:rFonts w:ascii="Times New Roman" w:hAnsi="Times New Roman" w:cs="Times New Roman"/>
          <w:sz w:val="28"/>
          <w:szCs w:val="28"/>
        </w:rPr>
        <w:t>мм.,</w:t>
      </w:r>
      <w:r w:rsidRPr="00C848FD" w:rsidR="00B35CAE">
        <w:rPr>
          <w:rFonts w:ascii="Times New Roman" w:hAnsi="Times New Roman" w:cs="Times New Roman"/>
          <w:sz w:val="28"/>
          <w:szCs w:val="28"/>
        </w:rPr>
        <w:t xml:space="preserve"> серийный номер № </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xml:space="preserve"> в которую согласно заключени</w:t>
      </w:r>
      <w:r w:rsidRPr="00C848FD" w:rsidR="00EA00CB">
        <w:rPr>
          <w:rFonts w:ascii="Times New Roman" w:hAnsi="Times New Roman" w:cs="Times New Roman"/>
          <w:sz w:val="28"/>
          <w:szCs w:val="28"/>
        </w:rPr>
        <w:t>ю</w:t>
      </w:r>
      <w:r w:rsidRPr="00C848FD" w:rsidR="00B35CAE">
        <w:rPr>
          <w:rFonts w:ascii="Times New Roman" w:hAnsi="Times New Roman" w:cs="Times New Roman"/>
          <w:sz w:val="28"/>
          <w:szCs w:val="28"/>
        </w:rPr>
        <w:t xml:space="preserve"> эксперта № </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xml:space="preserve"> от 26.12.2024 внесены обратимые существенные конструктивные изменения, произведена замена штатной заводской металлической пружины на газовый поршень. В результате чего произошло увеличение средней кинетической энергии снарядов до 26,5 Дж, что выше максимального предела для пневматического оружия, </w:t>
      </w:r>
      <w:r w:rsidRPr="00C848FD" w:rsidR="00B35CAE">
        <w:rPr>
          <w:rFonts w:ascii="Times New Roman" w:hAnsi="Times New Roman" w:cs="Times New Roman"/>
          <w:color w:val="22272F"/>
          <w:sz w:val="28"/>
          <w:szCs w:val="28"/>
          <w:shd w:val="clear" w:color="auto" w:fill="FFFFFF"/>
        </w:rPr>
        <w:t xml:space="preserve">оборот которого разрешен на территории Российской Федерации согласно </w:t>
      </w:r>
      <w:r w:rsidRPr="00C848FD" w:rsidR="00B35CAE">
        <w:rPr>
          <w:rFonts w:ascii="Times New Roman" w:hAnsi="Times New Roman" w:cs="Times New Roman"/>
          <w:sz w:val="28"/>
          <w:szCs w:val="28"/>
          <w:shd w:val="clear" w:color="auto" w:fill="FFFFFF"/>
        </w:rPr>
        <w:t>от 13 декабря 1996 г. № 150-ФЗ «Об оружии»</w:t>
      </w:r>
      <w:r w:rsidRPr="00C848FD" w:rsidR="00B35CAE">
        <w:rPr>
          <w:rFonts w:ascii="Times New Roman" w:hAnsi="Times New Roman" w:cs="Times New Roman"/>
          <w:sz w:val="28"/>
          <w:szCs w:val="28"/>
        </w:rPr>
        <w:t>. Своими действиями С</w:t>
      </w:r>
      <w:r w:rsidR="00FE78D6">
        <w:rPr>
          <w:rFonts w:ascii="Times New Roman" w:hAnsi="Times New Roman" w:cs="Times New Roman"/>
          <w:sz w:val="28"/>
          <w:szCs w:val="28"/>
        </w:rPr>
        <w:t>.</w:t>
      </w:r>
      <w:r w:rsidRPr="00C848FD" w:rsidR="00B35CAE">
        <w:rPr>
          <w:rFonts w:ascii="Times New Roman" w:hAnsi="Times New Roman" w:cs="Times New Roman"/>
          <w:sz w:val="28"/>
          <w:szCs w:val="28"/>
        </w:rPr>
        <w:t xml:space="preserve">А.М. нарушил ст. 13 </w:t>
      </w:r>
      <w:r w:rsidRPr="00C848FD" w:rsidR="00B35CAE">
        <w:rPr>
          <w:rFonts w:ascii="Times New Roman" w:hAnsi="Times New Roman" w:cs="Times New Roman"/>
          <w:sz w:val="28"/>
          <w:szCs w:val="28"/>
          <w:shd w:val="clear" w:color="auto" w:fill="FFFFFF"/>
        </w:rPr>
        <w:t>Федерального закона от 13 декабря 1996 г. № 150-ФЗ «Об оружии»</w:t>
      </w:r>
      <w:r w:rsidRPr="00C848FD" w:rsidR="00B35CAE">
        <w:rPr>
          <w:rFonts w:ascii="Times New Roman" w:hAnsi="Times New Roman" w:cs="Times New Roman"/>
          <w:sz w:val="28"/>
          <w:szCs w:val="28"/>
        </w:rPr>
        <w:t xml:space="preserve"> и п.52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 814 от 21 июля 1998 года «О мерах по регулировании оборота гражданского и служебного оружия и патронов к нему на территории Российской Федерации». В действиях С</w:t>
      </w:r>
      <w:r w:rsidR="00FE78D6">
        <w:rPr>
          <w:rFonts w:ascii="Times New Roman" w:hAnsi="Times New Roman" w:cs="Times New Roman"/>
          <w:sz w:val="28"/>
          <w:szCs w:val="28"/>
        </w:rPr>
        <w:t>.</w:t>
      </w:r>
      <w:r w:rsidRPr="00C848FD" w:rsidR="00B35CAE">
        <w:rPr>
          <w:rFonts w:ascii="Times New Roman" w:hAnsi="Times New Roman" w:cs="Times New Roman"/>
          <w:sz w:val="28"/>
          <w:szCs w:val="28"/>
        </w:rPr>
        <w:t>А.М. не усматриваются признаки уголовно наказуемого деяния, предусмотренного ст. 222 УК РФ</w:t>
      </w:r>
      <w:r w:rsidRPr="00C848FD">
        <w:rPr>
          <w:rFonts w:ascii="Times New Roman" w:hAnsi="Times New Roman" w:cs="Times New Roman"/>
          <w:sz w:val="28"/>
          <w:szCs w:val="28"/>
        </w:rPr>
        <w:t>;</w:t>
      </w:r>
    </w:p>
    <w:p w:rsidR="00B35CAE" w:rsidRPr="00C848FD" w:rsidP="00C848FD" w14:paraId="51F18121" w14:textId="6A7334BC">
      <w:pPr>
        <w:suppressAutoHyphens/>
        <w:spacing w:after="0" w:line="240" w:lineRule="auto"/>
        <w:ind w:firstLine="720"/>
        <w:jc w:val="both"/>
        <w:rPr>
          <w:rFonts w:ascii="Times New Roman" w:hAnsi="Times New Roman" w:cs="Times New Roman"/>
          <w:sz w:val="28"/>
          <w:szCs w:val="28"/>
        </w:rPr>
      </w:pPr>
      <w:r w:rsidRPr="00C848FD">
        <w:rPr>
          <w:rFonts w:ascii="Times New Roman" w:hAnsi="Times New Roman" w:cs="Times New Roman"/>
          <w:sz w:val="28"/>
          <w:szCs w:val="28"/>
        </w:rPr>
        <w:t>- рапортом начальника ОУУП</w:t>
      </w:r>
      <w:r w:rsidR="00F97128">
        <w:rPr>
          <w:rFonts w:ascii="Times New Roman" w:hAnsi="Times New Roman" w:cs="Times New Roman"/>
          <w:sz w:val="28"/>
          <w:szCs w:val="28"/>
        </w:rPr>
        <w:t xml:space="preserve"> </w:t>
      </w:r>
      <w:r w:rsidRPr="00C848FD">
        <w:rPr>
          <w:rFonts w:ascii="Times New Roman" w:hAnsi="Times New Roman" w:cs="Times New Roman"/>
          <w:sz w:val="28"/>
          <w:szCs w:val="28"/>
        </w:rPr>
        <w:t>и</w:t>
      </w:r>
      <w:r w:rsidR="00F97128">
        <w:rPr>
          <w:rFonts w:ascii="Times New Roman" w:hAnsi="Times New Roman" w:cs="Times New Roman"/>
          <w:sz w:val="28"/>
          <w:szCs w:val="28"/>
        </w:rPr>
        <w:t xml:space="preserve"> </w:t>
      </w:r>
      <w:r w:rsidRPr="00C848FD">
        <w:rPr>
          <w:rFonts w:ascii="Times New Roman" w:hAnsi="Times New Roman" w:cs="Times New Roman"/>
          <w:sz w:val="28"/>
          <w:szCs w:val="28"/>
        </w:rPr>
        <w:t>ПДН ОМВД России по Нефтеюган</w:t>
      </w:r>
      <w:r w:rsidRPr="00C848FD">
        <w:rPr>
          <w:rFonts w:ascii="Times New Roman" w:hAnsi="Times New Roman" w:cs="Times New Roman"/>
          <w:sz w:val="28"/>
          <w:szCs w:val="28"/>
        </w:rPr>
        <w:t xml:space="preserve">скому району от 29.12.2024 </w:t>
      </w:r>
      <w:r w:rsidRPr="00C848FD" w:rsidR="00D72E51">
        <w:rPr>
          <w:rFonts w:ascii="Times New Roman" w:hAnsi="Times New Roman" w:cs="Times New Roman"/>
          <w:sz w:val="28"/>
          <w:szCs w:val="28"/>
        </w:rPr>
        <w:t xml:space="preserve">из которого следует, что в рамках проводимой проверки по материалу зарегистрированному в КУСП № </w:t>
      </w:r>
      <w:r w:rsidR="00FE78D6">
        <w:rPr>
          <w:rFonts w:ascii="Times New Roman" w:hAnsi="Times New Roman" w:cs="Times New Roman"/>
          <w:sz w:val="28"/>
          <w:szCs w:val="28"/>
        </w:rPr>
        <w:t>***</w:t>
      </w:r>
      <w:r w:rsidRPr="00C848FD" w:rsidR="00D72E51">
        <w:rPr>
          <w:rFonts w:ascii="Times New Roman" w:hAnsi="Times New Roman" w:cs="Times New Roman"/>
          <w:sz w:val="28"/>
          <w:szCs w:val="28"/>
        </w:rPr>
        <w:t xml:space="preserve"> от 11.12.2024 по факту смерти </w:t>
      </w:r>
      <w:r w:rsidRPr="00C848FD" w:rsidR="00EA00CB">
        <w:rPr>
          <w:rFonts w:ascii="Times New Roman" w:hAnsi="Times New Roman" w:cs="Times New Roman"/>
          <w:sz w:val="28"/>
          <w:szCs w:val="28"/>
        </w:rPr>
        <w:t xml:space="preserve">собаки, 13.12.2024 в ходе осмотра участка </w:t>
      </w:r>
      <w:r w:rsidR="00FE78D6">
        <w:rPr>
          <w:rFonts w:ascii="Times New Roman" w:hAnsi="Times New Roman" w:cs="Times New Roman"/>
          <w:sz w:val="28"/>
          <w:szCs w:val="28"/>
        </w:rPr>
        <w:t>***</w:t>
      </w:r>
      <w:r w:rsidRPr="00C848FD" w:rsidR="00EA00CB">
        <w:rPr>
          <w:rFonts w:ascii="Times New Roman" w:hAnsi="Times New Roman" w:cs="Times New Roman"/>
          <w:sz w:val="28"/>
          <w:szCs w:val="28"/>
        </w:rPr>
        <w:t xml:space="preserve"> КФР «</w:t>
      </w:r>
      <w:r w:rsidR="00FE78D6">
        <w:rPr>
          <w:rFonts w:ascii="Times New Roman" w:hAnsi="Times New Roman" w:cs="Times New Roman"/>
          <w:sz w:val="28"/>
          <w:szCs w:val="28"/>
        </w:rPr>
        <w:t>***</w:t>
      </w:r>
      <w:r w:rsidRPr="00C848FD" w:rsidR="00EA00CB">
        <w:rPr>
          <w:rFonts w:ascii="Times New Roman" w:hAnsi="Times New Roman" w:cs="Times New Roman"/>
          <w:sz w:val="28"/>
          <w:szCs w:val="28"/>
        </w:rPr>
        <w:t xml:space="preserve">», </w:t>
      </w:r>
      <w:r w:rsidRPr="00C848FD" w:rsidR="00EA00CB">
        <w:rPr>
          <w:rFonts w:ascii="Times New Roman" w:hAnsi="Times New Roman" w:cs="Times New Roman"/>
          <w:sz w:val="28"/>
          <w:szCs w:val="28"/>
        </w:rPr>
        <w:t>Нефтеюганского</w:t>
      </w:r>
      <w:r w:rsidRPr="00C848FD" w:rsidR="00EA00CB">
        <w:rPr>
          <w:rFonts w:ascii="Times New Roman" w:hAnsi="Times New Roman" w:cs="Times New Roman"/>
          <w:sz w:val="28"/>
          <w:szCs w:val="28"/>
        </w:rPr>
        <w:t xml:space="preserve"> района у С</w:t>
      </w:r>
      <w:r w:rsidR="00FE78D6">
        <w:rPr>
          <w:rFonts w:ascii="Times New Roman" w:hAnsi="Times New Roman" w:cs="Times New Roman"/>
          <w:sz w:val="28"/>
          <w:szCs w:val="28"/>
        </w:rPr>
        <w:t>.</w:t>
      </w:r>
      <w:r w:rsidRPr="00C848FD" w:rsidR="00EA00CB">
        <w:rPr>
          <w:rFonts w:ascii="Times New Roman" w:hAnsi="Times New Roman" w:cs="Times New Roman"/>
          <w:sz w:val="28"/>
          <w:szCs w:val="28"/>
        </w:rPr>
        <w:t>А.М. изъята пневматическая винтовка марки «</w:t>
      </w:r>
      <w:r w:rsidR="00FE78D6">
        <w:rPr>
          <w:rFonts w:ascii="Times New Roman" w:hAnsi="Times New Roman" w:cs="Times New Roman"/>
          <w:sz w:val="28"/>
          <w:szCs w:val="28"/>
        </w:rPr>
        <w:t>***</w:t>
      </w:r>
      <w:r w:rsidRPr="00C848FD" w:rsidR="00EA00CB">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sidR="00EA00CB">
        <w:rPr>
          <w:rFonts w:ascii="Times New Roman" w:hAnsi="Times New Roman" w:cs="Times New Roman"/>
          <w:sz w:val="28"/>
          <w:szCs w:val="28"/>
        </w:rPr>
        <w:t xml:space="preserve">» калибра 4,5 </w:t>
      </w:r>
      <w:r w:rsidRPr="00C848FD" w:rsidR="00EA00CB">
        <w:rPr>
          <w:rFonts w:ascii="Times New Roman" w:hAnsi="Times New Roman" w:cs="Times New Roman"/>
          <w:sz w:val="28"/>
          <w:szCs w:val="28"/>
        </w:rPr>
        <w:t>мм.,</w:t>
      </w:r>
      <w:r w:rsidRPr="00C848FD" w:rsidR="00EA00CB">
        <w:rPr>
          <w:rFonts w:ascii="Times New Roman" w:hAnsi="Times New Roman" w:cs="Times New Roman"/>
          <w:sz w:val="28"/>
          <w:szCs w:val="28"/>
        </w:rPr>
        <w:t xml:space="preserve"> серийный номер № </w:t>
      </w:r>
      <w:r w:rsidR="00FE78D6">
        <w:rPr>
          <w:rFonts w:ascii="Times New Roman" w:hAnsi="Times New Roman" w:cs="Times New Roman"/>
          <w:sz w:val="28"/>
          <w:szCs w:val="28"/>
        </w:rPr>
        <w:t>***</w:t>
      </w:r>
      <w:r w:rsidRPr="00C848FD">
        <w:rPr>
          <w:rFonts w:ascii="Times New Roman" w:hAnsi="Times New Roman" w:cs="Times New Roman"/>
          <w:sz w:val="28"/>
          <w:szCs w:val="28"/>
        </w:rPr>
        <w:t>;</w:t>
      </w:r>
    </w:p>
    <w:p w:rsidR="00B35CAE" w:rsidRPr="00C848FD" w:rsidP="00C848FD" w14:paraId="4A9CE12C" w14:textId="6099D155">
      <w:pPr>
        <w:suppressAutoHyphens/>
        <w:spacing w:after="0" w:line="240" w:lineRule="auto"/>
        <w:ind w:firstLine="720"/>
        <w:jc w:val="both"/>
        <w:rPr>
          <w:rFonts w:ascii="Times New Roman" w:hAnsi="Times New Roman" w:cs="Times New Roman"/>
          <w:sz w:val="28"/>
          <w:szCs w:val="28"/>
          <w:shd w:val="clear" w:color="auto" w:fill="FFFFFF"/>
        </w:rPr>
      </w:pPr>
      <w:r w:rsidRPr="00C848FD">
        <w:rPr>
          <w:rFonts w:ascii="Times New Roman" w:hAnsi="Times New Roman" w:cs="Times New Roman"/>
          <w:sz w:val="28"/>
          <w:szCs w:val="28"/>
        </w:rPr>
        <w:t xml:space="preserve">- </w:t>
      </w:r>
      <w:r w:rsidR="00501522">
        <w:rPr>
          <w:rFonts w:ascii="Times New Roman" w:hAnsi="Times New Roman" w:cs="Times New Roman"/>
          <w:sz w:val="28"/>
          <w:szCs w:val="28"/>
        </w:rPr>
        <w:t>копией заключения</w:t>
      </w:r>
      <w:r w:rsidRPr="00C848FD">
        <w:rPr>
          <w:rFonts w:ascii="Times New Roman" w:hAnsi="Times New Roman" w:cs="Times New Roman"/>
          <w:sz w:val="28"/>
          <w:szCs w:val="28"/>
        </w:rPr>
        <w:t xml:space="preserve"> эксперта №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от 26.12.2024 согласно которого, представленный предмет является пневматической винтовкой и огнестрельным оружием не является. Представленный предмет является пневматической винтовкой марки «</w:t>
      </w:r>
      <w:r w:rsidR="00FE78D6">
        <w:rPr>
          <w:rFonts w:ascii="Times New Roman" w:hAnsi="Times New Roman" w:cs="Times New Roman"/>
          <w:sz w:val="28"/>
          <w:szCs w:val="28"/>
        </w:rPr>
        <w:t>***</w:t>
      </w:r>
      <w:r w:rsidRPr="00C848FD">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калибра 4,5 </w:t>
      </w:r>
      <w:r w:rsidRPr="00C848FD">
        <w:rPr>
          <w:rFonts w:ascii="Times New Roman" w:hAnsi="Times New Roman" w:cs="Times New Roman"/>
          <w:sz w:val="28"/>
          <w:szCs w:val="28"/>
        </w:rPr>
        <w:t>мм.,</w:t>
      </w:r>
      <w:r w:rsidRPr="00C848FD">
        <w:rPr>
          <w:rFonts w:ascii="Times New Roman" w:hAnsi="Times New Roman" w:cs="Times New Roman"/>
          <w:sz w:val="28"/>
          <w:szCs w:val="28"/>
        </w:rPr>
        <w:t xml:space="preserve"> серийный н</w:t>
      </w:r>
      <w:r w:rsidRPr="00C848FD">
        <w:rPr>
          <w:rFonts w:ascii="Times New Roman" w:hAnsi="Times New Roman" w:cs="Times New Roman"/>
          <w:sz w:val="28"/>
          <w:szCs w:val="28"/>
        </w:rPr>
        <w:t xml:space="preserve">омер № </w:t>
      </w:r>
      <w:r w:rsidR="00FE78D6">
        <w:rPr>
          <w:rFonts w:ascii="Times New Roman" w:hAnsi="Times New Roman" w:cs="Times New Roman"/>
          <w:sz w:val="28"/>
          <w:szCs w:val="28"/>
        </w:rPr>
        <w:t>***</w:t>
      </w:r>
      <w:r w:rsidRPr="00C848FD">
        <w:rPr>
          <w:rFonts w:ascii="Times New Roman" w:hAnsi="Times New Roman" w:cs="Times New Roman"/>
          <w:sz w:val="28"/>
          <w:szCs w:val="28"/>
        </w:rPr>
        <w:t>. Представленные пневматическая винтовка марки «</w:t>
      </w:r>
      <w:r w:rsidR="00FE78D6">
        <w:rPr>
          <w:rFonts w:ascii="Times New Roman" w:hAnsi="Times New Roman" w:cs="Times New Roman"/>
          <w:sz w:val="28"/>
          <w:szCs w:val="28"/>
        </w:rPr>
        <w:t>***</w:t>
      </w:r>
      <w:r w:rsidRPr="00C848FD">
        <w:rPr>
          <w:rFonts w:ascii="Times New Roman" w:hAnsi="Times New Roman" w:cs="Times New Roman"/>
          <w:sz w:val="28"/>
          <w:szCs w:val="28"/>
        </w:rPr>
        <w:t>» изготовлена промышленным способом. В конструкцию представленной пневматической винтовки «</w:t>
      </w:r>
      <w:r w:rsidR="00FE78D6">
        <w:rPr>
          <w:rFonts w:ascii="Times New Roman" w:hAnsi="Times New Roman" w:cs="Times New Roman"/>
          <w:sz w:val="28"/>
          <w:szCs w:val="28"/>
        </w:rPr>
        <w:t>***</w:t>
      </w:r>
      <w:r w:rsidRPr="00C848FD">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калибра 4,5 </w:t>
      </w:r>
      <w:r w:rsidRPr="00C848FD">
        <w:rPr>
          <w:rFonts w:ascii="Times New Roman" w:hAnsi="Times New Roman" w:cs="Times New Roman"/>
          <w:sz w:val="28"/>
          <w:szCs w:val="28"/>
        </w:rPr>
        <w:t>мм.,</w:t>
      </w:r>
      <w:r w:rsidRPr="00C848FD">
        <w:rPr>
          <w:rFonts w:ascii="Times New Roman" w:hAnsi="Times New Roman" w:cs="Times New Roman"/>
          <w:sz w:val="28"/>
          <w:szCs w:val="28"/>
        </w:rPr>
        <w:t xml:space="preserve"> серийный номер № </w:t>
      </w:r>
      <w:r w:rsidR="00FE78D6">
        <w:rPr>
          <w:rFonts w:ascii="Times New Roman" w:hAnsi="Times New Roman" w:cs="Times New Roman"/>
          <w:sz w:val="28"/>
          <w:szCs w:val="28"/>
        </w:rPr>
        <w:t>***</w:t>
      </w:r>
      <w:r w:rsidRPr="00C848FD">
        <w:rPr>
          <w:rFonts w:ascii="Times New Roman" w:hAnsi="Times New Roman" w:cs="Times New Roman"/>
          <w:sz w:val="28"/>
          <w:szCs w:val="28"/>
        </w:rPr>
        <w:t>, внесены следующие обратим</w:t>
      </w:r>
      <w:r w:rsidRPr="00C848FD">
        <w:rPr>
          <w:rFonts w:ascii="Times New Roman" w:hAnsi="Times New Roman" w:cs="Times New Roman"/>
          <w:sz w:val="28"/>
          <w:szCs w:val="28"/>
        </w:rPr>
        <w:t xml:space="preserve">ые существенные  конструктивные изменения, произведена замена штатной заводской металлической витой пружины на газовый поршень. В результате произведенных конструктивных изменений произошло увеличение средней кинетической энергии снарядов, в частности для </w:t>
      </w:r>
      <w:r w:rsidRPr="00C848FD">
        <w:rPr>
          <w:rFonts w:ascii="Times New Roman" w:hAnsi="Times New Roman" w:cs="Times New Roman"/>
          <w:sz w:val="28"/>
          <w:szCs w:val="28"/>
        </w:rPr>
        <w:t>экспериментального отстрелянных пуль «</w:t>
      </w:r>
      <w:r w:rsidR="00FE78D6">
        <w:rPr>
          <w:rFonts w:ascii="Times New Roman" w:hAnsi="Times New Roman" w:cs="Times New Roman"/>
          <w:sz w:val="28"/>
          <w:szCs w:val="28"/>
        </w:rPr>
        <w:t>***</w:t>
      </w:r>
      <w:r w:rsidRPr="00C848FD">
        <w:rPr>
          <w:rFonts w:ascii="Times New Roman" w:hAnsi="Times New Roman" w:cs="Times New Roman"/>
          <w:sz w:val="28"/>
          <w:szCs w:val="28"/>
        </w:rPr>
        <w:t>» и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до 26,5 Дж, что выше максимального предела для пневматического оружия, </w:t>
      </w:r>
      <w:r w:rsidRPr="00C848FD">
        <w:rPr>
          <w:rFonts w:ascii="Times New Roman" w:hAnsi="Times New Roman" w:cs="Times New Roman"/>
          <w:color w:val="22272F"/>
          <w:sz w:val="28"/>
          <w:szCs w:val="28"/>
          <w:shd w:val="clear" w:color="auto" w:fill="FFFFFF"/>
        </w:rPr>
        <w:t>оборот которого разрешен на территории Российской Федерации согласно</w:t>
      </w:r>
      <w:r w:rsidRPr="00C848FD" w:rsidR="006C1203">
        <w:rPr>
          <w:rFonts w:ascii="Times New Roman" w:hAnsi="Times New Roman" w:cs="Times New Roman"/>
          <w:color w:val="22272F"/>
          <w:sz w:val="28"/>
          <w:szCs w:val="28"/>
          <w:shd w:val="clear" w:color="auto" w:fill="FFFFFF"/>
        </w:rPr>
        <w:t xml:space="preserve"> федерального закона</w:t>
      </w:r>
      <w:r w:rsidRPr="00C848FD">
        <w:rPr>
          <w:rFonts w:ascii="Times New Roman" w:hAnsi="Times New Roman" w:cs="Times New Roman"/>
          <w:color w:val="22272F"/>
          <w:sz w:val="28"/>
          <w:szCs w:val="28"/>
          <w:shd w:val="clear" w:color="auto" w:fill="FFFFFF"/>
        </w:rPr>
        <w:t xml:space="preserve"> </w:t>
      </w:r>
      <w:r w:rsidRPr="00C848FD">
        <w:rPr>
          <w:rFonts w:ascii="Times New Roman" w:hAnsi="Times New Roman" w:cs="Times New Roman"/>
          <w:sz w:val="28"/>
          <w:szCs w:val="28"/>
          <w:shd w:val="clear" w:color="auto" w:fill="FFFFFF"/>
        </w:rPr>
        <w:t>от 13 декабря 1996 г. № 150-ФЗ «</w:t>
      </w:r>
      <w:r w:rsidRPr="00C848FD">
        <w:rPr>
          <w:rFonts w:ascii="Times New Roman" w:hAnsi="Times New Roman" w:cs="Times New Roman"/>
          <w:sz w:val="28"/>
          <w:szCs w:val="28"/>
          <w:shd w:val="clear" w:color="auto" w:fill="FFFFFF"/>
        </w:rPr>
        <w:t>Об оружии» </w:t>
      </w:r>
      <w:r w:rsidR="002D559F">
        <w:rPr>
          <w:rFonts w:ascii="Times New Roman" w:hAnsi="Times New Roman" w:cs="Times New Roman"/>
          <w:sz w:val="28"/>
          <w:szCs w:val="28"/>
          <w:shd w:val="clear" w:color="auto" w:fill="FFFFFF"/>
        </w:rPr>
        <w:t>(2</w:t>
      </w:r>
      <w:r w:rsidRPr="00C848FD" w:rsidR="006C1203">
        <w:rPr>
          <w:rFonts w:ascii="Times New Roman" w:hAnsi="Times New Roman" w:cs="Times New Roman"/>
          <w:sz w:val="28"/>
          <w:szCs w:val="28"/>
          <w:shd w:val="clear" w:color="auto" w:fill="FFFFFF"/>
        </w:rPr>
        <w:t>5 Дж);</w:t>
      </w:r>
    </w:p>
    <w:p w:rsidR="006C1203" w:rsidRPr="00C848FD" w:rsidP="00C848FD" w14:paraId="7FD8EC59" w14:textId="2618782B">
      <w:pPr>
        <w:suppressAutoHyphens/>
        <w:spacing w:after="0" w:line="240" w:lineRule="auto"/>
        <w:ind w:firstLine="720"/>
        <w:jc w:val="both"/>
        <w:rPr>
          <w:rFonts w:ascii="Times New Roman" w:hAnsi="Times New Roman" w:cs="Times New Roman"/>
          <w:sz w:val="28"/>
          <w:szCs w:val="28"/>
        </w:rPr>
      </w:pPr>
      <w:r w:rsidRPr="00C848FD">
        <w:rPr>
          <w:rFonts w:ascii="Times New Roman" w:hAnsi="Times New Roman" w:cs="Times New Roman"/>
          <w:sz w:val="28"/>
          <w:szCs w:val="28"/>
          <w:shd w:val="clear" w:color="auto" w:fill="FFFFFF"/>
        </w:rPr>
        <w:t>- копией объяснений С</w:t>
      </w:r>
      <w:r w:rsidR="00FE78D6">
        <w:rPr>
          <w:rFonts w:ascii="Times New Roman" w:hAnsi="Times New Roman" w:cs="Times New Roman"/>
          <w:sz w:val="28"/>
          <w:szCs w:val="28"/>
          <w:shd w:val="clear" w:color="auto" w:fill="FFFFFF"/>
        </w:rPr>
        <w:t>.</w:t>
      </w:r>
      <w:r w:rsidRPr="00C848FD">
        <w:rPr>
          <w:rFonts w:ascii="Times New Roman" w:hAnsi="Times New Roman" w:cs="Times New Roman"/>
          <w:sz w:val="28"/>
          <w:szCs w:val="28"/>
          <w:shd w:val="clear" w:color="auto" w:fill="FFFFFF"/>
        </w:rPr>
        <w:t>А.М. от 29.12.2024 согласно которых, С</w:t>
      </w:r>
      <w:r w:rsidR="00FE78D6">
        <w:rPr>
          <w:rFonts w:ascii="Times New Roman" w:hAnsi="Times New Roman" w:cs="Times New Roman"/>
          <w:sz w:val="28"/>
          <w:szCs w:val="28"/>
          <w:shd w:val="clear" w:color="auto" w:fill="FFFFFF"/>
        </w:rPr>
        <w:t>.</w:t>
      </w:r>
      <w:r w:rsidRPr="00C848FD">
        <w:rPr>
          <w:rFonts w:ascii="Times New Roman" w:hAnsi="Times New Roman" w:cs="Times New Roman"/>
          <w:sz w:val="28"/>
          <w:szCs w:val="28"/>
          <w:shd w:val="clear" w:color="auto" w:fill="FFFFFF"/>
        </w:rPr>
        <w:t xml:space="preserve">А.М. пояснил, что примерно в период с 2010 по 2012 года в охотничьем магазине, расположенном по адресу: </w:t>
      </w:r>
      <w:r w:rsidR="00FE78D6">
        <w:rPr>
          <w:rFonts w:ascii="Times New Roman" w:hAnsi="Times New Roman" w:cs="Times New Roman"/>
          <w:sz w:val="28"/>
          <w:szCs w:val="28"/>
          <w:shd w:val="clear" w:color="auto" w:fill="FFFFFF"/>
        </w:rPr>
        <w:t>***</w:t>
      </w:r>
      <w:r w:rsidRPr="00C848FD">
        <w:rPr>
          <w:rFonts w:ascii="Times New Roman" w:hAnsi="Times New Roman" w:cs="Times New Roman"/>
          <w:sz w:val="28"/>
          <w:szCs w:val="28"/>
          <w:shd w:val="clear" w:color="auto" w:fill="FFFFFF"/>
        </w:rPr>
        <w:t xml:space="preserve"> он приобрел для личного пользования </w:t>
      </w:r>
      <w:r w:rsidRPr="00C848FD">
        <w:rPr>
          <w:rFonts w:ascii="Times New Roman" w:hAnsi="Times New Roman" w:cs="Times New Roman"/>
          <w:sz w:val="28"/>
          <w:szCs w:val="28"/>
          <w:shd w:val="clear" w:color="auto" w:fill="FFFFFF"/>
        </w:rPr>
        <w:t>пневматическую винтовку</w:t>
      </w:r>
      <w:r w:rsidRPr="00C848FD" w:rsidR="0010759F">
        <w:rPr>
          <w:rFonts w:ascii="Times New Roman" w:hAnsi="Times New Roman" w:cs="Times New Roman"/>
          <w:sz w:val="28"/>
          <w:szCs w:val="28"/>
          <w:shd w:val="clear" w:color="auto" w:fill="FFFFFF"/>
        </w:rPr>
        <w:t xml:space="preserve"> </w:t>
      </w:r>
      <w:r w:rsidRPr="00C848FD" w:rsidR="0010759F">
        <w:rPr>
          <w:rFonts w:ascii="Times New Roman" w:hAnsi="Times New Roman" w:cs="Times New Roman"/>
          <w:sz w:val="28"/>
          <w:szCs w:val="28"/>
        </w:rPr>
        <w:t>«</w:t>
      </w:r>
      <w:r w:rsidR="00FE78D6">
        <w:rPr>
          <w:rFonts w:ascii="Times New Roman" w:hAnsi="Times New Roman" w:cs="Times New Roman"/>
          <w:sz w:val="28"/>
          <w:szCs w:val="28"/>
        </w:rPr>
        <w:t>***</w:t>
      </w:r>
      <w:r w:rsidRPr="00C848FD" w:rsidR="0010759F">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sidR="0010759F">
        <w:rPr>
          <w:rFonts w:ascii="Times New Roman" w:hAnsi="Times New Roman" w:cs="Times New Roman"/>
          <w:sz w:val="28"/>
          <w:szCs w:val="28"/>
        </w:rPr>
        <w:t xml:space="preserve">» калибра 4,5 </w:t>
      </w:r>
      <w:r w:rsidRPr="00C848FD" w:rsidR="0010759F">
        <w:rPr>
          <w:rFonts w:ascii="Times New Roman" w:hAnsi="Times New Roman" w:cs="Times New Roman"/>
          <w:sz w:val="28"/>
          <w:szCs w:val="28"/>
        </w:rPr>
        <w:t>мм.,</w:t>
      </w:r>
      <w:r w:rsidRPr="00C848FD" w:rsidR="0010759F">
        <w:rPr>
          <w:rFonts w:ascii="Times New Roman" w:hAnsi="Times New Roman" w:cs="Times New Roman"/>
          <w:sz w:val="28"/>
          <w:szCs w:val="28"/>
        </w:rPr>
        <w:t xml:space="preserve"> серийный номер № </w:t>
      </w:r>
      <w:r w:rsidR="00FE78D6">
        <w:rPr>
          <w:rFonts w:ascii="Times New Roman" w:hAnsi="Times New Roman" w:cs="Times New Roman"/>
          <w:sz w:val="28"/>
          <w:szCs w:val="28"/>
        </w:rPr>
        <w:t>***</w:t>
      </w:r>
      <w:r w:rsidRPr="00C848FD" w:rsidR="0010759F">
        <w:rPr>
          <w:rFonts w:ascii="Times New Roman" w:hAnsi="Times New Roman" w:cs="Times New Roman"/>
          <w:sz w:val="28"/>
          <w:szCs w:val="28"/>
        </w:rPr>
        <w:t xml:space="preserve">. В настоящее время документы о приобретении винтовки у него не сохранились. Данную винтовку он использовал для пугача птиц, которые вытаскивают утеплитель, производил холостые выстрелы, тем самым отпугивал их. Через год после приобретения винтовки ему дали контакты лица, которые переделывает стандартную пружину на усиленную. Он обратился к нему для </w:t>
      </w:r>
      <w:r w:rsidRPr="00C848FD" w:rsidR="0010759F">
        <w:rPr>
          <w:rFonts w:ascii="Times New Roman" w:hAnsi="Times New Roman" w:cs="Times New Roman"/>
          <w:sz w:val="28"/>
          <w:szCs w:val="28"/>
        </w:rPr>
        <w:t>установки усиленной пружины</w:t>
      </w:r>
      <w:r w:rsidRPr="00C848FD" w:rsidR="00EA00CB">
        <w:rPr>
          <w:rFonts w:ascii="Times New Roman" w:hAnsi="Times New Roman" w:cs="Times New Roman"/>
          <w:sz w:val="28"/>
          <w:szCs w:val="28"/>
        </w:rPr>
        <w:t>, тот</w:t>
      </w:r>
      <w:r w:rsidRPr="00C848FD" w:rsidR="0010759F">
        <w:rPr>
          <w:rFonts w:ascii="Times New Roman" w:hAnsi="Times New Roman" w:cs="Times New Roman"/>
          <w:sz w:val="28"/>
          <w:szCs w:val="28"/>
        </w:rPr>
        <w:t xml:space="preserve"> поменял в винтовке штатную пружин</w:t>
      </w:r>
      <w:r w:rsidRPr="00C848FD" w:rsidR="00EA00CB">
        <w:rPr>
          <w:rFonts w:ascii="Times New Roman" w:hAnsi="Times New Roman" w:cs="Times New Roman"/>
          <w:sz w:val="28"/>
          <w:szCs w:val="28"/>
        </w:rPr>
        <w:t>у</w:t>
      </w:r>
      <w:r w:rsidRPr="00C848FD" w:rsidR="0010759F">
        <w:rPr>
          <w:rFonts w:ascii="Times New Roman" w:hAnsi="Times New Roman" w:cs="Times New Roman"/>
          <w:sz w:val="28"/>
          <w:szCs w:val="28"/>
        </w:rPr>
        <w:t xml:space="preserve"> на газовый поршень. После внесения изменений он испытывал винтовку, и она действительно стала стрелять сильнее, ранее она не пробивала металлический забор, но после переделки начала пробивать. </w:t>
      </w:r>
    </w:p>
    <w:p w:rsidR="00C563DB" w:rsidRPr="00C848FD" w:rsidP="00C848FD" w14:paraId="693730F4" w14:textId="14D38509">
      <w:pPr>
        <w:suppressAutoHyphens/>
        <w:spacing w:after="0" w:line="240" w:lineRule="auto"/>
        <w:ind w:firstLine="720"/>
        <w:jc w:val="both"/>
        <w:rPr>
          <w:rFonts w:ascii="Times New Roman" w:hAnsi="Times New Roman" w:cs="Times New Roman"/>
          <w:sz w:val="28"/>
          <w:szCs w:val="28"/>
        </w:rPr>
      </w:pPr>
      <w:r w:rsidRPr="00C848FD">
        <w:rPr>
          <w:rFonts w:ascii="Times New Roman" w:hAnsi="Times New Roman" w:cs="Times New Roman"/>
          <w:sz w:val="28"/>
          <w:szCs w:val="28"/>
        </w:rPr>
        <w:t>- копией корешка квитанции № 76 о принятии на хранение пневматической винтовки «</w:t>
      </w:r>
      <w:r w:rsidR="00FE78D6">
        <w:rPr>
          <w:rFonts w:ascii="Times New Roman" w:hAnsi="Times New Roman" w:cs="Times New Roman"/>
          <w:sz w:val="28"/>
          <w:szCs w:val="28"/>
        </w:rPr>
        <w:t>***</w:t>
      </w:r>
      <w:r w:rsidRPr="00C848FD">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калибра 4,5 </w:t>
      </w:r>
      <w:r w:rsidRPr="00C848FD">
        <w:rPr>
          <w:rFonts w:ascii="Times New Roman" w:hAnsi="Times New Roman" w:cs="Times New Roman"/>
          <w:sz w:val="28"/>
          <w:szCs w:val="28"/>
        </w:rPr>
        <w:t>мм.,</w:t>
      </w:r>
      <w:r w:rsidRPr="00C848FD">
        <w:rPr>
          <w:rFonts w:ascii="Times New Roman" w:hAnsi="Times New Roman" w:cs="Times New Roman"/>
          <w:sz w:val="28"/>
          <w:szCs w:val="28"/>
        </w:rPr>
        <w:t xml:space="preserve"> серийн</w:t>
      </w:r>
      <w:r w:rsidRPr="00C848FD">
        <w:rPr>
          <w:rFonts w:ascii="Times New Roman" w:hAnsi="Times New Roman" w:cs="Times New Roman"/>
          <w:sz w:val="28"/>
          <w:szCs w:val="28"/>
        </w:rPr>
        <w:t xml:space="preserve">ый номер № </w:t>
      </w:r>
      <w:r w:rsidR="00FE78D6">
        <w:rPr>
          <w:rFonts w:ascii="Times New Roman" w:hAnsi="Times New Roman" w:cs="Times New Roman"/>
          <w:sz w:val="28"/>
          <w:szCs w:val="28"/>
        </w:rPr>
        <w:t>***</w:t>
      </w:r>
      <w:r w:rsidRPr="00C848FD">
        <w:rPr>
          <w:rFonts w:ascii="Times New Roman" w:hAnsi="Times New Roman" w:cs="Times New Roman"/>
          <w:sz w:val="28"/>
          <w:szCs w:val="28"/>
        </w:rPr>
        <w:t>;</w:t>
      </w:r>
    </w:p>
    <w:p w:rsidR="00C563DB" w:rsidP="00C848FD" w14:paraId="21D2C882" w14:textId="4284233E">
      <w:pPr>
        <w:suppressAutoHyphens/>
        <w:spacing w:after="0" w:line="240" w:lineRule="auto"/>
        <w:ind w:firstLine="720"/>
        <w:jc w:val="both"/>
        <w:rPr>
          <w:rFonts w:ascii="Times New Roman" w:hAnsi="Times New Roman" w:cs="Times New Roman"/>
          <w:sz w:val="28"/>
          <w:szCs w:val="28"/>
        </w:rPr>
      </w:pPr>
      <w:r w:rsidRPr="00C848FD">
        <w:rPr>
          <w:rFonts w:ascii="Times New Roman" w:hAnsi="Times New Roman" w:cs="Times New Roman"/>
          <w:sz w:val="28"/>
          <w:szCs w:val="28"/>
        </w:rPr>
        <w:t>- копией постановления о</w:t>
      </w:r>
      <w:r w:rsidRPr="00C848FD" w:rsidR="00EA00CB">
        <w:rPr>
          <w:rFonts w:ascii="Times New Roman" w:hAnsi="Times New Roman" w:cs="Times New Roman"/>
          <w:sz w:val="28"/>
          <w:szCs w:val="28"/>
        </w:rPr>
        <w:t>б отказе в</w:t>
      </w:r>
      <w:r w:rsidRPr="00C848FD">
        <w:rPr>
          <w:rFonts w:ascii="Times New Roman" w:hAnsi="Times New Roman" w:cs="Times New Roman"/>
          <w:sz w:val="28"/>
          <w:szCs w:val="28"/>
        </w:rPr>
        <w:t xml:space="preserve"> возбуждении уголовного дела </w:t>
      </w:r>
      <w:r w:rsidRPr="00C848FD" w:rsidR="00EA00CB">
        <w:rPr>
          <w:rFonts w:ascii="Times New Roman" w:hAnsi="Times New Roman" w:cs="Times New Roman"/>
          <w:sz w:val="28"/>
          <w:szCs w:val="28"/>
        </w:rPr>
        <w:t xml:space="preserve">от 28 января 2025 </w:t>
      </w:r>
      <w:r w:rsidR="00501522">
        <w:rPr>
          <w:rFonts w:ascii="Times New Roman" w:hAnsi="Times New Roman" w:cs="Times New Roman"/>
          <w:sz w:val="28"/>
          <w:szCs w:val="28"/>
        </w:rPr>
        <w:t>в отношении С</w:t>
      </w:r>
      <w:r w:rsidR="00FE78D6">
        <w:rPr>
          <w:rFonts w:ascii="Times New Roman" w:hAnsi="Times New Roman" w:cs="Times New Roman"/>
          <w:sz w:val="28"/>
          <w:szCs w:val="28"/>
        </w:rPr>
        <w:t>.</w:t>
      </w:r>
      <w:r w:rsidR="00501522">
        <w:rPr>
          <w:rFonts w:ascii="Times New Roman" w:hAnsi="Times New Roman" w:cs="Times New Roman"/>
          <w:sz w:val="28"/>
          <w:szCs w:val="28"/>
        </w:rPr>
        <w:t>А.М.;</w:t>
      </w:r>
    </w:p>
    <w:p w:rsidR="00501522" w:rsidP="00501522" w14:paraId="5E0AC43D" w14:textId="3CC04655">
      <w:pPr>
        <w:suppressAutoHyphen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рапортом УУП ОУУП и ПДН ОМВД России по Нефтеюганскому району;</w:t>
      </w:r>
    </w:p>
    <w:p w:rsidR="00501522" w:rsidP="00501522" w14:paraId="08E54167" w14:textId="2CC0AB3D">
      <w:pPr>
        <w:suppressAutoHyphens/>
        <w:spacing w:after="0" w:line="240" w:lineRule="auto"/>
        <w:ind w:firstLine="720"/>
        <w:jc w:val="both"/>
        <w:rPr>
          <w:rFonts w:ascii="Times New Roman" w:hAnsi="Times New Roman" w:cs="Times New Roman"/>
          <w:sz w:val="28"/>
          <w:szCs w:val="28"/>
          <w:lang w:eastAsia="ru-RU"/>
        </w:rPr>
      </w:pPr>
      <w:r w:rsidRPr="00C848FD">
        <w:rPr>
          <w:rFonts w:ascii="Times New Roman" w:hAnsi="Times New Roman" w:cs="Times New Roman"/>
          <w:sz w:val="28"/>
          <w:szCs w:val="28"/>
        </w:rPr>
        <w:t>- копией протокола осмотра места происшествия от 13 декабря 202</w:t>
      </w:r>
      <w:r w:rsidRPr="00C848FD">
        <w:rPr>
          <w:rFonts w:ascii="Times New Roman" w:hAnsi="Times New Roman" w:cs="Times New Roman"/>
          <w:sz w:val="28"/>
          <w:szCs w:val="28"/>
        </w:rPr>
        <w:t>4 года</w:t>
      </w:r>
      <w:r>
        <w:rPr>
          <w:rFonts w:ascii="Times New Roman" w:hAnsi="Times New Roman" w:cs="Times New Roman"/>
          <w:sz w:val="28"/>
          <w:szCs w:val="28"/>
        </w:rPr>
        <w:t xml:space="preserve"> с фото-таблицей</w:t>
      </w:r>
      <w:r w:rsidRPr="00C848FD">
        <w:rPr>
          <w:rFonts w:ascii="Times New Roman" w:hAnsi="Times New Roman" w:cs="Times New Roman"/>
          <w:sz w:val="28"/>
          <w:szCs w:val="28"/>
          <w:lang w:eastAsia="ru-RU"/>
        </w:rPr>
        <w:t>,</w:t>
      </w:r>
      <w:r w:rsidRPr="00C848FD">
        <w:rPr>
          <w:rFonts w:ascii="Times New Roman" w:hAnsi="Times New Roman" w:cs="Times New Roman"/>
          <w:sz w:val="28"/>
          <w:szCs w:val="28"/>
        </w:rPr>
        <w:t xml:space="preserve"> </w:t>
      </w:r>
      <w:r w:rsidRPr="00C848FD">
        <w:rPr>
          <w:rFonts w:ascii="Times New Roman" w:hAnsi="Times New Roman" w:cs="Times New Roman"/>
          <w:sz w:val="28"/>
          <w:szCs w:val="28"/>
          <w:lang w:eastAsia="ru-RU"/>
        </w:rPr>
        <w:t>согласно которому произведен осмотр участка и жилого дома по адресу</w:t>
      </w:r>
      <w:r w:rsidRPr="00C848FD">
        <w:rPr>
          <w:rFonts w:ascii="Times New Roman" w:hAnsi="Times New Roman" w:cs="Times New Roman"/>
          <w:sz w:val="28"/>
          <w:szCs w:val="28"/>
        </w:rPr>
        <w:t xml:space="preserve">: </w:t>
      </w:r>
      <w:r w:rsidR="00FE78D6">
        <w:rPr>
          <w:rFonts w:ascii="Times New Roman" w:hAnsi="Times New Roman" w:cs="Times New Roman"/>
          <w:sz w:val="28"/>
          <w:szCs w:val="28"/>
        </w:rPr>
        <w:t>***</w:t>
      </w:r>
      <w:r w:rsidRPr="00C848FD">
        <w:rPr>
          <w:rFonts w:ascii="Times New Roman" w:hAnsi="Times New Roman" w:cs="Times New Roman"/>
          <w:sz w:val="28"/>
          <w:szCs w:val="28"/>
        </w:rPr>
        <w:t>. В</w:t>
      </w:r>
      <w:r w:rsidRPr="00C848FD">
        <w:rPr>
          <w:rFonts w:ascii="Times New Roman" w:hAnsi="Times New Roman" w:cs="Times New Roman"/>
          <w:sz w:val="28"/>
          <w:szCs w:val="28"/>
          <w:lang w:eastAsia="ru-RU"/>
        </w:rPr>
        <w:t xml:space="preserve"> ходе осмотра </w:t>
      </w:r>
      <w:r w:rsidRPr="00C848FD">
        <w:rPr>
          <w:rFonts w:ascii="Times New Roman" w:hAnsi="Times New Roman" w:cs="Times New Roman"/>
          <w:sz w:val="28"/>
          <w:szCs w:val="28"/>
        </w:rPr>
        <w:t xml:space="preserve">была обнаружена и изъята, </w:t>
      </w:r>
      <w:r w:rsidRPr="00C848FD">
        <w:rPr>
          <w:rFonts w:ascii="Times New Roman" w:hAnsi="Times New Roman" w:cs="Times New Roman"/>
          <w:sz w:val="28"/>
          <w:szCs w:val="28"/>
          <w:shd w:val="clear" w:color="auto" w:fill="FFFFFF"/>
        </w:rPr>
        <w:t xml:space="preserve">воздушка, ружье </w:t>
      </w:r>
      <w:r w:rsidRPr="00C848FD">
        <w:rPr>
          <w:rFonts w:ascii="Times New Roman" w:hAnsi="Times New Roman" w:cs="Times New Roman"/>
          <w:sz w:val="28"/>
          <w:szCs w:val="28"/>
        </w:rPr>
        <w:t>«</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 </w:t>
      </w:r>
      <w:r w:rsidR="00FE78D6">
        <w:rPr>
          <w:rFonts w:ascii="Times New Roman" w:hAnsi="Times New Roman" w:cs="Times New Roman"/>
          <w:sz w:val="28"/>
          <w:szCs w:val="28"/>
        </w:rPr>
        <w:t>***</w:t>
      </w:r>
      <w:r w:rsidRPr="00C848FD">
        <w:rPr>
          <w:rFonts w:ascii="Times New Roman" w:hAnsi="Times New Roman" w:cs="Times New Roman"/>
          <w:sz w:val="28"/>
          <w:szCs w:val="28"/>
          <w:lang w:eastAsia="ru-RU"/>
        </w:rPr>
        <w:t xml:space="preserve">; </w:t>
      </w:r>
    </w:p>
    <w:p w:rsidR="00501522" w:rsidP="00501522" w14:paraId="37570ED6" w14:textId="4C0CF095">
      <w:pPr>
        <w:suppressAutoHyphens/>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копией постановления о </w:t>
      </w:r>
      <w:r>
        <w:rPr>
          <w:rFonts w:ascii="Times New Roman" w:hAnsi="Times New Roman" w:cs="Times New Roman"/>
          <w:sz w:val="28"/>
          <w:szCs w:val="28"/>
          <w:lang w:eastAsia="ru-RU"/>
        </w:rPr>
        <w:t>назначении баллистической судебной экспертизы от 16.12.2024;</w:t>
      </w:r>
    </w:p>
    <w:p w:rsidR="00501522" w:rsidRPr="00C848FD" w:rsidP="002F7167" w14:paraId="06FFBE21" w14:textId="28A2E472">
      <w:pPr>
        <w:suppressAutoHyphens/>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 ответом начальника ОЛРР по г. Нефтеюганску г. Пыть-Яху и Нефтеюганскому району Управления Росгвардии по ХМАО-Югре на запрос, С</w:t>
      </w:r>
      <w:r w:rsidR="00FE78D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А.В. согласно сведений сервиса централизованного учёта оружия </w:t>
      </w:r>
      <w:r>
        <w:rPr>
          <w:rFonts w:ascii="Times New Roman" w:hAnsi="Times New Roman" w:cs="Times New Roman"/>
          <w:sz w:val="28"/>
          <w:szCs w:val="28"/>
          <w:lang w:eastAsia="ru-RU"/>
        </w:rPr>
        <w:t xml:space="preserve">Росгвардии РФ, владельцем какого-либо типа и вида оружия не является, на учёте в ОЛРР (по г. Нефтеюганску, г. Пыть-Яху и Нефтеюганскому району) УФСВНГ России по ХМАО-Югре, не состоит. С заявлением на получение лицензии не обращался. </w:t>
      </w:r>
    </w:p>
    <w:p w:rsidR="00C848FD" w:rsidRPr="00C848FD" w:rsidP="00C848FD" w14:paraId="0333EA90" w14:textId="77777777">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C848FD">
        <w:rPr>
          <w:rFonts w:ascii="Times New Roman" w:eastAsia="Times New Roman" w:hAnsi="Times New Roman" w:cs="Times New Roman"/>
          <w:sz w:val="28"/>
          <w:szCs w:val="28"/>
          <w:lang w:eastAsia="ru-RU"/>
        </w:rPr>
        <w:t>Доказательства, исслед</w:t>
      </w:r>
      <w:r w:rsidRPr="00C848FD">
        <w:rPr>
          <w:rFonts w:ascii="Times New Roman" w:eastAsia="Times New Roman" w:hAnsi="Times New Roman" w:cs="Times New Roman"/>
          <w:sz w:val="28"/>
          <w:szCs w:val="28"/>
          <w:lang w:eastAsia="ru-RU"/>
        </w:rPr>
        <w:t xml:space="preserve">ованные в судебном заседании,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 Существенных недостатков, </w:t>
      </w:r>
      <w:r w:rsidRPr="00C848FD">
        <w:rPr>
          <w:rFonts w:ascii="Times New Roman" w:eastAsia="Times New Roman" w:hAnsi="Times New Roman" w:cs="Times New Roman"/>
          <w:sz w:val="28"/>
          <w:szCs w:val="28"/>
          <w:lang w:eastAsia="ru-RU"/>
        </w:rPr>
        <w:t>влекущих невозможность использования в качестве доказательств, материалы дела не содержат.</w:t>
      </w:r>
    </w:p>
    <w:p w:rsidR="00C563DB" w:rsidRPr="00C848FD" w:rsidP="00C848FD" w14:paraId="396B873E" w14:textId="79BA4750">
      <w:pPr>
        <w:shd w:val="clear" w:color="auto" w:fill="FFFFFF"/>
        <w:spacing w:after="0" w:line="240" w:lineRule="auto"/>
        <w:ind w:right="26" w:firstLine="567"/>
        <w:jc w:val="both"/>
        <w:rPr>
          <w:rFonts w:ascii="Times New Roman" w:eastAsia="Times New Roman" w:hAnsi="Times New Roman" w:cs="Times New Roman"/>
          <w:sz w:val="28"/>
          <w:szCs w:val="28"/>
          <w:lang w:eastAsia="ru-RU"/>
        </w:rPr>
      </w:pPr>
      <w:r w:rsidRPr="00C848FD">
        <w:rPr>
          <w:rFonts w:ascii="Times New Roman" w:hAnsi="Times New Roman" w:cs="Times New Roman"/>
          <w:sz w:val="28"/>
          <w:szCs w:val="28"/>
        </w:rPr>
        <w:t>В силу ст. 20.10 Кодекса Российской Федерации об административных правонарушениях административно-противоправным и наказуемым признается в том числе незаконные изгот</w:t>
      </w:r>
      <w:r w:rsidRPr="00C848FD">
        <w:rPr>
          <w:rFonts w:ascii="Times New Roman" w:hAnsi="Times New Roman" w:cs="Times New Roman"/>
          <w:sz w:val="28"/>
          <w:szCs w:val="28"/>
        </w:rPr>
        <w:t xml:space="preserve">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w:t>
      </w:r>
      <w:hyperlink r:id="rId5" w:anchor="/document/10108000/entry/222" w:history="1">
        <w:r w:rsidRPr="00F97128">
          <w:rPr>
            <w:rStyle w:val="Hyperlink"/>
            <w:rFonts w:ascii="Times New Roman" w:hAnsi="Times New Roman" w:cs="Times New Roman"/>
            <w:color w:val="auto"/>
            <w:sz w:val="28"/>
            <w:szCs w:val="28"/>
            <w:u w:val="none"/>
          </w:rPr>
          <w:t>уголовно наказуемого деяния</w:t>
        </w:r>
      </w:hyperlink>
      <w:r w:rsidRPr="00C848FD">
        <w:rPr>
          <w:rFonts w:ascii="Times New Roman" w:hAnsi="Times New Roman" w:cs="Times New Roman"/>
          <w:sz w:val="28"/>
          <w:szCs w:val="28"/>
        </w:rPr>
        <w:t>.</w:t>
      </w:r>
    </w:p>
    <w:p w:rsidR="00C848FD" w:rsidRPr="00C848FD" w:rsidP="00C848FD" w14:paraId="3A350F16" w14:textId="77777777">
      <w:pPr>
        <w:spacing w:after="0" w:line="240" w:lineRule="auto"/>
        <w:ind w:firstLine="708"/>
        <w:jc w:val="both"/>
        <w:rPr>
          <w:rFonts w:ascii="Times New Roman" w:hAnsi="Times New Roman" w:cs="Times New Roman"/>
          <w:sz w:val="28"/>
          <w:szCs w:val="28"/>
          <w:lang w:eastAsia="ru-RU"/>
        </w:rPr>
      </w:pPr>
      <w:r w:rsidRPr="00C848FD">
        <w:rPr>
          <w:rFonts w:ascii="Times New Roman" w:hAnsi="Times New Roman" w:cs="Times New Roman"/>
          <w:sz w:val="28"/>
          <w:szCs w:val="28"/>
          <w:lang w:eastAsia="ru-RU"/>
        </w:rPr>
        <w:t>В соответствии со ст. 22 Федерального закона от 13 декабря 1996 года            № 150-ФЗ «Об оружии» (далее Закона «Об оружии») хранение гражданского и служебного оружия и патронов к нему осуществляется юридическими лицами и гражданами, получившими в федер</w:t>
      </w:r>
      <w:r w:rsidRPr="00C848FD">
        <w:rPr>
          <w:rFonts w:ascii="Times New Roman" w:hAnsi="Times New Roman" w:cs="Times New Roman"/>
          <w:sz w:val="28"/>
          <w:szCs w:val="28"/>
          <w:lang w:eastAsia="ru-RU"/>
        </w:rPr>
        <w:t>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w:t>
      </w:r>
    </w:p>
    <w:p w:rsidR="00C563DB" w:rsidRPr="00C848FD" w:rsidP="00C848FD" w14:paraId="6C2E591C" w14:textId="20909E3A">
      <w:pPr>
        <w:spacing w:after="0" w:line="240" w:lineRule="auto"/>
        <w:ind w:firstLine="708"/>
        <w:jc w:val="both"/>
        <w:rPr>
          <w:rFonts w:ascii="Times New Roman" w:hAnsi="Times New Roman" w:cs="Times New Roman"/>
          <w:sz w:val="28"/>
          <w:szCs w:val="28"/>
          <w:lang w:eastAsia="ru-RU"/>
        </w:rPr>
      </w:pPr>
      <w:r w:rsidRPr="00C848FD">
        <w:rPr>
          <w:rFonts w:ascii="Times New Roman" w:hAnsi="Times New Roman" w:cs="Times New Roman"/>
          <w:sz w:val="28"/>
          <w:szCs w:val="28"/>
          <w:lang w:eastAsia="ru-RU"/>
        </w:rPr>
        <w:t>Согласно п. 54 «Правил оборота гражданского и служебного оружия и патронов к нему на территории</w:t>
      </w:r>
      <w:r w:rsidRPr="00C848FD">
        <w:rPr>
          <w:rFonts w:ascii="Times New Roman" w:hAnsi="Times New Roman" w:cs="Times New Roman"/>
          <w:sz w:val="28"/>
          <w:szCs w:val="28"/>
          <w:lang w:eastAsia="ru-RU"/>
        </w:rPr>
        <w:t xml:space="preserve"> Российской Федерации», утвержденных постановлением Правительства Российской Федерации № 814 от 21 июля 1998 года «О мерах по регулировании оборота гражданского и служебного оружия и патронов к нему на территории Российской Федерации» хранение оружия и пат</w:t>
      </w:r>
      <w:r w:rsidRPr="00C848FD">
        <w:rPr>
          <w:rFonts w:ascii="Times New Roman" w:hAnsi="Times New Roman" w:cs="Times New Roman"/>
          <w:sz w:val="28"/>
          <w:szCs w:val="28"/>
          <w:lang w:eastAsia="ru-RU"/>
        </w:rPr>
        <w:t xml:space="preserve">ронов разрешается юридическим и физическим лицам, получившим в Федеральной службе войск национальной гвардии Российской Федерации или ее </w:t>
      </w:r>
      <w:r w:rsidRPr="00C848FD">
        <w:rPr>
          <w:rFonts w:ascii="Times New Roman" w:hAnsi="Times New Roman" w:cs="Times New Roman"/>
          <w:sz w:val="28"/>
          <w:szCs w:val="28"/>
          <w:lang w:eastAsia="ru-RU"/>
        </w:rPr>
        <w:t xml:space="preserve">территориальных органах разрешения на хранение, или хранение и использование, или хранение и ношение оружия. </w:t>
      </w:r>
    </w:p>
    <w:p w:rsidR="00C848FD" w:rsidP="00273048" w14:paraId="5BEA953D" w14:textId="23069378">
      <w:pPr>
        <w:shd w:val="clear" w:color="auto" w:fill="FFFFFF"/>
        <w:spacing w:after="0" w:line="240" w:lineRule="auto"/>
        <w:ind w:firstLine="567"/>
        <w:jc w:val="both"/>
        <w:rPr>
          <w:rFonts w:ascii="Times New Roman" w:hAnsi="Times New Roman" w:cs="Times New Roman"/>
          <w:sz w:val="28"/>
          <w:szCs w:val="28"/>
          <w:lang w:eastAsia="ru-RU"/>
        </w:rPr>
      </w:pPr>
      <w:hyperlink r:id="rId5" w:anchor="/document/10128024/entry/13" w:history="1">
        <w:r w:rsidRPr="00C848FD" w:rsidR="00C563DB">
          <w:rPr>
            <w:rFonts w:ascii="Times New Roman" w:hAnsi="Times New Roman" w:cs="Times New Roman"/>
            <w:sz w:val="28"/>
            <w:szCs w:val="28"/>
            <w:lang w:eastAsia="ru-RU"/>
          </w:rPr>
          <w:t>Статьей 13</w:t>
        </w:r>
      </w:hyperlink>
      <w:r w:rsidRPr="00C848FD" w:rsidR="00C563DB">
        <w:rPr>
          <w:rFonts w:ascii="Times New Roman" w:hAnsi="Times New Roman" w:cs="Times New Roman"/>
          <w:sz w:val="28"/>
          <w:szCs w:val="28"/>
          <w:lang w:eastAsia="ru-RU"/>
        </w:rPr>
        <w:t> Закона «Об оружии» предусмотрено, что 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 на его хранение и ношение сроком на пять лет на основании документа, подтверждающего законность приобретения соответствующего оружия. Продление срока действия разрешения осуществляется в порядке, предусмотренном </w:t>
      </w:r>
      <w:hyperlink r:id="rId5" w:anchor="/document/10128024/entry/9" w:history="1">
        <w:r w:rsidRPr="00C848FD" w:rsidR="00C563DB">
          <w:rPr>
            <w:rFonts w:ascii="Times New Roman" w:hAnsi="Times New Roman" w:cs="Times New Roman"/>
            <w:sz w:val="28"/>
            <w:szCs w:val="28"/>
            <w:lang w:eastAsia="ru-RU"/>
          </w:rPr>
          <w:t>статьей 9</w:t>
        </w:r>
      </w:hyperlink>
      <w:r w:rsidRPr="00C848FD" w:rsidR="00C563DB">
        <w:rPr>
          <w:rFonts w:ascii="Times New Roman" w:hAnsi="Times New Roman" w:cs="Times New Roman"/>
          <w:sz w:val="28"/>
          <w:szCs w:val="28"/>
          <w:lang w:eastAsia="ru-RU"/>
        </w:rPr>
        <w:t> данного закона</w:t>
      </w:r>
      <w:r w:rsidR="00F97128">
        <w:rPr>
          <w:rFonts w:ascii="Times New Roman" w:hAnsi="Times New Roman" w:cs="Times New Roman"/>
          <w:sz w:val="28"/>
          <w:szCs w:val="28"/>
          <w:lang w:eastAsia="ru-RU"/>
        </w:rPr>
        <w:t>.</w:t>
      </w:r>
    </w:p>
    <w:p w:rsidR="002F7167" w:rsidRPr="00273048" w:rsidP="00273048" w14:paraId="1C92CF31" w14:textId="11FB1437">
      <w:pPr>
        <w:shd w:val="clear" w:color="auto" w:fill="FFFFFF"/>
        <w:spacing w:after="0" w:line="240" w:lineRule="auto"/>
        <w:ind w:firstLine="567"/>
        <w:jc w:val="both"/>
        <w:rPr>
          <w:rFonts w:ascii="Times New Roman" w:hAnsi="Times New Roman" w:cs="Times New Roman"/>
          <w:sz w:val="28"/>
          <w:szCs w:val="28"/>
          <w:lang w:eastAsia="ru-RU"/>
        </w:rPr>
      </w:pPr>
      <w:r w:rsidRPr="00273048">
        <w:rPr>
          <w:rFonts w:ascii="Times New Roman" w:hAnsi="Times New Roman" w:cs="Times New Roman"/>
          <w:color w:val="000000"/>
          <w:sz w:val="30"/>
          <w:szCs w:val="30"/>
          <w:shd w:val="clear" w:color="auto" w:fill="FFFFFF"/>
        </w:rPr>
        <w:t>Механические распылители, аэрозольные и другие устройства, снаряженные сл</w:t>
      </w:r>
      <w:r w:rsidRPr="00273048">
        <w:rPr>
          <w:rFonts w:ascii="Times New Roman" w:hAnsi="Times New Roman" w:cs="Times New Roman"/>
          <w:color w:val="000000"/>
          <w:sz w:val="30"/>
          <w:szCs w:val="30"/>
          <w:shd w:val="clear" w:color="auto" w:fill="FFFFFF"/>
        </w:rPr>
        <w:t>езоточивыми или раздражающими веществами, электрошоковые устройства и искровые разрядники отечественного производства, пневматическое оружие с дульной энергией не более 7,5 Дж и калибра до 4,5 мм включительно, списанное оружие имеют право приобретать гражд</w:t>
      </w:r>
      <w:r w:rsidRPr="00273048">
        <w:rPr>
          <w:rFonts w:ascii="Times New Roman" w:hAnsi="Times New Roman" w:cs="Times New Roman"/>
          <w:color w:val="000000"/>
          <w:sz w:val="30"/>
          <w:szCs w:val="30"/>
          <w:shd w:val="clear" w:color="auto" w:fill="FFFFFF"/>
        </w:rPr>
        <w:t>ане Российской Федерации, достигшие возраста 18 лет, без получения лицензии.</w:t>
      </w:r>
    </w:p>
    <w:p w:rsidR="00F97128" w:rsidRPr="00273048" w:rsidP="00273048" w14:paraId="297C3D94" w14:textId="3165B9E0">
      <w:pPr>
        <w:shd w:val="clear" w:color="auto" w:fill="FFFFFF"/>
        <w:spacing w:after="0" w:line="240" w:lineRule="auto"/>
        <w:ind w:firstLine="567"/>
        <w:jc w:val="both"/>
        <w:rPr>
          <w:rFonts w:ascii="Times New Roman" w:hAnsi="Times New Roman" w:cs="Times New Roman"/>
          <w:sz w:val="28"/>
          <w:szCs w:val="28"/>
        </w:rPr>
      </w:pPr>
      <w:r w:rsidRPr="00273048">
        <w:rPr>
          <w:rFonts w:ascii="Times New Roman" w:hAnsi="Times New Roman" w:cs="Times New Roman"/>
          <w:sz w:val="28"/>
          <w:szCs w:val="28"/>
          <w:lang w:eastAsia="ru-RU"/>
        </w:rPr>
        <w:t>Согласно Федерального закон РФ</w:t>
      </w:r>
      <w:r>
        <w:rPr>
          <w:rFonts w:ascii="Times New Roman" w:hAnsi="Times New Roman" w:cs="Times New Roman"/>
          <w:sz w:val="28"/>
          <w:szCs w:val="28"/>
          <w:lang w:eastAsia="ru-RU"/>
        </w:rPr>
        <w:t xml:space="preserve"> </w:t>
      </w:r>
      <w:r w:rsidRPr="00C848FD">
        <w:rPr>
          <w:rFonts w:ascii="Times New Roman" w:hAnsi="Times New Roman" w:cs="Times New Roman"/>
          <w:sz w:val="28"/>
          <w:szCs w:val="28"/>
          <w:shd w:val="clear" w:color="auto" w:fill="FFFFFF"/>
        </w:rPr>
        <w:t>от 13 декабря 1996 г. № 150-ФЗ «Об оружии»</w:t>
      </w:r>
      <w:r>
        <w:rPr>
          <w:rFonts w:ascii="Times New Roman" w:hAnsi="Times New Roman" w:cs="Times New Roman"/>
          <w:sz w:val="28"/>
          <w:szCs w:val="28"/>
          <w:shd w:val="clear" w:color="auto" w:fill="FFFFFF"/>
        </w:rPr>
        <w:t xml:space="preserve"> оборот пневматического оружия</w:t>
      </w:r>
      <w:r w:rsidR="00887A45">
        <w:rPr>
          <w:rFonts w:ascii="Times New Roman" w:hAnsi="Times New Roman" w:cs="Times New Roman"/>
          <w:sz w:val="28"/>
          <w:szCs w:val="28"/>
          <w:shd w:val="clear" w:color="auto" w:fill="FFFFFF"/>
        </w:rPr>
        <w:t xml:space="preserve"> с дульной энергией до 7,5 Дж</w:t>
      </w:r>
      <w:r>
        <w:rPr>
          <w:rFonts w:ascii="Times New Roman" w:hAnsi="Times New Roman" w:cs="Times New Roman"/>
          <w:sz w:val="28"/>
          <w:szCs w:val="28"/>
          <w:shd w:val="clear" w:color="auto" w:fill="FFFFFF"/>
        </w:rPr>
        <w:t xml:space="preserve"> разрешен на территории Российской Федерации, вместе с тем в </w:t>
      </w:r>
      <w:r w:rsidRPr="00C848FD">
        <w:rPr>
          <w:rFonts w:ascii="Times New Roman" w:hAnsi="Times New Roman" w:cs="Times New Roman"/>
          <w:sz w:val="28"/>
          <w:szCs w:val="28"/>
        </w:rPr>
        <w:t>пневматическую винтовку марки «</w:t>
      </w:r>
      <w:r w:rsidR="00FE78D6">
        <w:rPr>
          <w:rFonts w:ascii="Times New Roman" w:hAnsi="Times New Roman" w:cs="Times New Roman"/>
          <w:sz w:val="28"/>
          <w:szCs w:val="28"/>
        </w:rPr>
        <w:t>***</w:t>
      </w:r>
      <w:r w:rsidRPr="00C848FD">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калибра 4,5 </w:t>
      </w:r>
      <w:r w:rsidRPr="00C848FD">
        <w:rPr>
          <w:rFonts w:ascii="Times New Roman" w:hAnsi="Times New Roman" w:cs="Times New Roman"/>
          <w:sz w:val="28"/>
          <w:szCs w:val="28"/>
        </w:rPr>
        <w:t>мм.,</w:t>
      </w:r>
      <w:r w:rsidRPr="00C848FD">
        <w:rPr>
          <w:rFonts w:ascii="Times New Roman" w:hAnsi="Times New Roman" w:cs="Times New Roman"/>
          <w:sz w:val="28"/>
          <w:szCs w:val="28"/>
        </w:rPr>
        <w:t xml:space="preserve"> серийный номер №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в которую согласно заключению эксперта №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от 26.12.2024 внесены обратимые существенные констру</w:t>
      </w:r>
      <w:r w:rsidRPr="00C848FD">
        <w:rPr>
          <w:rFonts w:ascii="Times New Roman" w:hAnsi="Times New Roman" w:cs="Times New Roman"/>
          <w:sz w:val="28"/>
          <w:szCs w:val="28"/>
        </w:rPr>
        <w:t xml:space="preserve">ктивные изменения, произведена замена штатной заводской металлической пружины на газовый поршень. В результате чего произошло увеличение средней кинетической энергии снарядов до 26,5 Дж, что выше максимального предела для пневматического оружия, </w:t>
      </w:r>
      <w:r w:rsidRPr="00273048">
        <w:rPr>
          <w:rFonts w:ascii="Times New Roman" w:hAnsi="Times New Roman" w:cs="Times New Roman"/>
          <w:color w:val="22272F"/>
          <w:sz w:val="28"/>
          <w:szCs w:val="28"/>
          <w:shd w:val="clear" w:color="auto" w:fill="FFFFFF"/>
        </w:rPr>
        <w:t>оборот кот</w:t>
      </w:r>
      <w:r w:rsidRPr="00273048">
        <w:rPr>
          <w:rFonts w:ascii="Times New Roman" w:hAnsi="Times New Roman" w:cs="Times New Roman"/>
          <w:color w:val="22272F"/>
          <w:sz w:val="28"/>
          <w:szCs w:val="28"/>
          <w:shd w:val="clear" w:color="auto" w:fill="FFFFFF"/>
        </w:rPr>
        <w:t xml:space="preserve">орого разрешен на территории Российской Федерации согласно </w:t>
      </w:r>
      <w:r w:rsidRPr="00273048">
        <w:rPr>
          <w:rFonts w:ascii="Times New Roman" w:hAnsi="Times New Roman" w:cs="Times New Roman"/>
          <w:sz w:val="28"/>
          <w:szCs w:val="28"/>
          <w:shd w:val="clear" w:color="auto" w:fill="FFFFFF"/>
        </w:rPr>
        <w:t>от 13 декабря 1996 г. № 150-ФЗ «Об оружии»</w:t>
      </w:r>
      <w:r w:rsidRPr="00273048" w:rsidR="00273048">
        <w:rPr>
          <w:rFonts w:ascii="Times New Roman" w:hAnsi="Times New Roman" w:cs="Times New Roman"/>
          <w:sz w:val="28"/>
          <w:szCs w:val="28"/>
          <w:shd w:val="clear" w:color="auto" w:fill="FFFFFF"/>
        </w:rPr>
        <w:t xml:space="preserve"> (25 Дж)</w:t>
      </w:r>
      <w:r w:rsidRPr="00273048">
        <w:rPr>
          <w:rFonts w:ascii="Times New Roman" w:hAnsi="Times New Roman" w:cs="Times New Roman"/>
          <w:sz w:val="28"/>
          <w:szCs w:val="28"/>
        </w:rPr>
        <w:t>.</w:t>
      </w:r>
    </w:p>
    <w:p w:rsidR="00273048" w:rsidP="00273048" w14:paraId="6276D52B" w14:textId="44843AFA">
      <w:pPr>
        <w:spacing w:after="0"/>
        <w:ind w:firstLine="709"/>
        <w:jc w:val="both"/>
        <w:rPr>
          <w:rFonts w:ascii="Times New Roman" w:hAnsi="Times New Roman" w:cs="Times New Roman"/>
          <w:noProof/>
          <w:sz w:val="28"/>
          <w:szCs w:val="28"/>
          <w:lang w:eastAsia="ru-RU"/>
        </w:rPr>
      </w:pPr>
      <w:r w:rsidRPr="00273048">
        <w:rPr>
          <w:rFonts w:ascii="Times New Roman" w:hAnsi="Times New Roman" w:cs="Times New Roman"/>
          <w:noProof/>
          <w:sz w:val="28"/>
          <w:szCs w:val="28"/>
          <w:lang w:eastAsia="ru-RU"/>
        </w:rPr>
        <w:t>С</w:t>
      </w:r>
      <w:r w:rsidR="00FE78D6">
        <w:rPr>
          <w:rFonts w:ascii="Times New Roman" w:hAnsi="Times New Roman" w:cs="Times New Roman"/>
          <w:noProof/>
          <w:sz w:val="28"/>
          <w:szCs w:val="28"/>
          <w:lang w:eastAsia="ru-RU"/>
        </w:rPr>
        <w:t>.</w:t>
      </w:r>
      <w:r w:rsidRPr="00273048">
        <w:rPr>
          <w:rFonts w:ascii="Times New Roman" w:hAnsi="Times New Roman" w:cs="Times New Roman"/>
          <w:noProof/>
          <w:sz w:val="28"/>
          <w:szCs w:val="28"/>
          <w:lang w:eastAsia="ru-RU"/>
        </w:rPr>
        <w:t xml:space="preserve">А.М. хранил пневматическую винтовку с дульной энергией до </w:t>
      </w:r>
      <w:r>
        <w:rPr>
          <w:rFonts w:ascii="Times New Roman" w:hAnsi="Times New Roman" w:cs="Times New Roman"/>
          <w:noProof/>
          <w:sz w:val="28"/>
          <w:szCs w:val="28"/>
          <w:lang w:eastAsia="ru-RU"/>
        </w:rPr>
        <w:t xml:space="preserve">26,5 Дж, что </w:t>
      </w:r>
      <w:r w:rsidRPr="00273048">
        <w:rPr>
          <w:rFonts w:ascii="Times New Roman" w:hAnsi="Times New Roman" w:cs="Times New Roman"/>
          <w:noProof/>
          <w:sz w:val="28"/>
          <w:szCs w:val="28"/>
          <w:lang w:eastAsia="ru-RU"/>
        </w:rPr>
        <w:t>фактически выводит оружие в лицензионный класс</w:t>
      </w:r>
      <w:r>
        <w:rPr>
          <w:rFonts w:ascii="Times New Roman" w:hAnsi="Times New Roman" w:cs="Times New Roman"/>
          <w:noProof/>
          <w:sz w:val="28"/>
          <w:szCs w:val="28"/>
          <w:lang w:eastAsia="ru-RU"/>
        </w:rPr>
        <w:t>,</w:t>
      </w:r>
      <w:r w:rsidRPr="00273048">
        <w:rPr>
          <w:rFonts w:ascii="Times New Roman" w:hAnsi="Times New Roman" w:cs="Times New Roman"/>
          <w:noProof/>
          <w:sz w:val="28"/>
          <w:szCs w:val="28"/>
          <w:lang w:eastAsia="ru-RU"/>
        </w:rPr>
        <w:t xml:space="preserve"> без разрешения на хранение оружия. </w:t>
      </w:r>
    </w:p>
    <w:p w:rsidR="00C563DB" w:rsidP="00273048" w14:paraId="66C85A7B" w14:textId="24CB60C0">
      <w:pPr>
        <w:spacing w:after="0" w:line="240" w:lineRule="auto"/>
        <w:ind w:firstLine="709"/>
        <w:jc w:val="both"/>
        <w:rPr>
          <w:rFonts w:ascii="Times New Roman" w:hAnsi="Times New Roman" w:cs="Times New Roman"/>
          <w:sz w:val="28"/>
          <w:szCs w:val="28"/>
          <w:shd w:val="clear" w:color="auto" w:fill="FFFFFF"/>
        </w:rPr>
      </w:pPr>
      <w:r w:rsidRPr="00273048">
        <w:rPr>
          <w:rFonts w:ascii="Times New Roman" w:hAnsi="Times New Roman" w:cs="Times New Roman"/>
          <w:sz w:val="28"/>
          <w:szCs w:val="28"/>
        </w:rPr>
        <w:t xml:space="preserve">При таких обстоятельствах, мировой судья находит вину </w:t>
      </w:r>
      <w:r w:rsidRPr="00273048" w:rsidR="00C616AB">
        <w:rPr>
          <w:rFonts w:ascii="Times New Roman" w:hAnsi="Times New Roman" w:cs="Times New Roman"/>
          <w:sz w:val="28"/>
          <w:szCs w:val="28"/>
          <w:lang w:eastAsia="ru-RU"/>
        </w:rPr>
        <w:t>С</w:t>
      </w:r>
      <w:r w:rsidR="00FE78D6">
        <w:rPr>
          <w:rFonts w:ascii="Times New Roman" w:hAnsi="Times New Roman" w:cs="Times New Roman"/>
          <w:sz w:val="28"/>
          <w:szCs w:val="28"/>
          <w:lang w:eastAsia="ru-RU"/>
        </w:rPr>
        <w:t>.</w:t>
      </w:r>
      <w:r w:rsidRPr="00273048" w:rsidR="00C616AB">
        <w:rPr>
          <w:rFonts w:ascii="Times New Roman" w:hAnsi="Times New Roman" w:cs="Times New Roman"/>
          <w:sz w:val="28"/>
          <w:szCs w:val="28"/>
          <w:lang w:eastAsia="ru-RU"/>
        </w:rPr>
        <w:t>А.М.</w:t>
      </w:r>
      <w:r w:rsidRPr="00273048">
        <w:rPr>
          <w:rFonts w:ascii="Times New Roman" w:hAnsi="Times New Roman" w:cs="Times New Roman"/>
          <w:sz w:val="28"/>
          <w:szCs w:val="28"/>
          <w:lang w:eastAsia="ru-RU"/>
        </w:rPr>
        <w:t xml:space="preserve"> </w:t>
      </w:r>
      <w:r w:rsidRPr="00273048">
        <w:rPr>
          <w:rFonts w:ascii="Times New Roman" w:hAnsi="Times New Roman" w:cs="Times New Roman"/>
          <w:sz w:val="28"/>
          <w:szCs w:val="28"/>
        </w:rPr>
        <w:t>в совершении вмененного административного правонарушения установленной, и квалифицирует</w:t>
      </w:r>
      <w:r w:rsidRPr="00C848FD">
        <w:rPr>
          <w:rFonts w:ascii="Times New Roman" w:hAnsi="Times New Roman" w:cs="Times New Roman"/>
          <w:sz w:val="28"/>
          <w:szCs w:val="28"/>
        </w:rPr>
        <w:t xml:space="preserve"> его действия по ст. 20.10 Кодекса Российской Федерации об админис</w:t>
      </w:r>
      <w:r w:rsidRPr="00C848FD">
        <w:rPr>
          <w:rFonts w:ascii="Times New Roman" w:hAnsi="Times New Roman" w:cs="Times New Roman"/>
          <w:sz w:val="28"/>
          <w:szCs w:val="28"/>
        </w:rPr>
        <w:t>тративных правонарушениях – н</w:t>
      </w:r>
      <w:r w:rsidRPr="00C848FD">
        <w:rPr>
          <w:rFonts w:ascii="Times New Roman" w:hAnsi="Times New Roman" w:cs="Times New Roman"/>
          <w:sz w:val="28"/>
          <w:szCs w:val="28"/>
          <w:shd w:val="clear" w:color="auto" w:fill="FFFFFF"/>
        </w:rPr>
        <w:t>езаконное хранение оружия, если эти действия не содержат </w:t>
      </w:r>
      <w:hyperlink r:id="rId5" w:anchor="/document/10108000/entry/222" w:history="1">
        <w:r w:rsidRPr="00F97128">
          <w:rPr>
            <w:rStyle w:val="Hyperlink"/>
            <w:rFonts w:ascii="Times New Roman" w:hAnsi="Times New Roman" w:cs="Times New Roman"/>
            <w:color w:val="auto"/>
            <w:sz w:val="28"/>
            <w:szCs w:val="28"/>
            <w:u w:val="none"/>
            <w:shd w:val="clear" w:color="auto" w:fill="FFFFFF"/>
          </w:rPr>
          <w:t>уголовно наказуемого деяния</w:t>
        </w:r>
      </w:hyperlink>
      <w:r w:rsidRPr="00C848FD">
        <w:rPr>
          <w:rFonts w:ascii="Times New Roman" w:hAnsi="Times New Roman" w:cs="Times New Roman"/>
          <w:sz w:val="28"/>
          <w:szCs w:val="28"/>
          <w:shd w:val="clear" w:color="auto" w:fill="FFFFFF"/>
        </w:rPr>
        <w:t>.</w:t>
      </w:r>
    </w:p>
    <w:p w:rsidR="000F1278" w:rsidP="000F1278" w14:paraId="1C27DCB7" w14:textId="7777777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42F3D">
        <w:rPr>
          <w:rFonts w:ascii="Times New Roman" w:eastAsia="Times New Roman" w:hAnsi="Times New Roman" w:cs="Times New Roman"/>
          <w:sz w:val="28"/>
          <w:szCs w:val="28"/>
          <w:lang w:eastAsia="ru-RU"/>
        </w:rPr>
        <w:t>При назначении наказания мировой судья учитывает характер с</w:t>
      </w:r>
      <w:r w:rsidRPr="00E42F3D">
        <w:rPr>
          <w:rFonts w:ascii="Times New Roman" w:eastAsia="Times New Roman" w:hAnsi="Times New Roman" w:cs="Times New Roman"/>
          <w:sz w:val="28"/>
          <w:szCs w:val="28"/>
          <w:lang w:eastAsia="ru-RU"/>
        </w:rPr>
        <w:t>овершенного административного правонарушения, личность виновного, его имущественное положение.</w:t>
      </w:r>
    </w:p>
    <w:p w:rsidR="000F1278" w:rsidRPr="000F1278" w:rsidP="000F1278" w14:paraId="1DA604B9" w14:textId="1EBF720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5113F">
        <w:rPr>
          <w:rFonts w:ascii="Times New Roman" w:hAnsi="Times New Roman" w:cs="Times New Roman"/>
          <w:sz w:val="28"/>
          <w:szCs w:val="28"/>
        </w:rPr>
        <w:t xml:space="preserve">К смягчающим административную ответственность обстоятельствам в соответствии со ст. 4.2 КоАП РФ </w:t>
      </w:r>
      <w:r>
        <w:rPr>
          <w:rFonts w:ascii="Times New Roman" w:hAnsi="Times New Roman" w:cs="Times New Roman"/>
          <w:sz w:val="28"/>
          <w:szCs w:val="28"/>
        </w:rPr>
        <w:t xml:space="preserve">мировой </w:t>
      </w:r>
      <w:r w:rsidRPr="00F5113F">
        <w:rPr>
          <w:rFonts w:ascii="Times New Roman" w:hAnsi="Times New Roman" w:cs="Times New Roman"/>
          <w:sz w:val="28"/>
          <w:szCs w:val="28"/>
        </w:rPr>
        <w:t>судья относит признание вины.</w:t>
      </w:r>
    </w:p>
    <w:p w:rsidR="000F1278" w:rsidP="000F1278" w14:paraId="68A0E388" w14:textId="77777777">
      <w:pPr>
        <w:tabs>
          <w:tab w:val="left" w:pos="4820"/>
        </w:tabs>
        <w:spacing w:after="0" w:line="240" w:lineRule="auto"/>
        <w:ind w:right="2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Обстоятельств, отягчающих</w:t>
      </w:r>
      <w:r w:rsidRPr="00E42F3D">
        <w:rPr>
          <w:rFonts w:ascii="Times New Roman" w:eastAsia="Times New Roman" w:hAnsi="Times New Roman" w:cs="Times New Roman"/>
          <w:sz w:val="28"/>
          <w:szCs w:val="28"/>
          <w:lang w:eastAsia="ru-RU"/>
        </w:rPr>
        <w:t xml:space="preserve"> административную ответственность в соответствии со ст. 4.3 Кодекса Российской Федерации об административных правонарушениях, мировой судья </w:t>
      </w:r>
      <w:r>
        <w:rPr>
          <w:rFonts w:ascii="Times New Roman" w:eastAsia="Times New Roman" w:hAnsi="Times New Roman" w:cs="Times New Roman"/>
          <w:sz w:val="28"/>
          <w:szCs w:val="28"/>
          <w:lang w:eastAsia="ru-RU"/>
        </w:rPr>
        <w:t>не находит</w:t>
      </w:r>
      <w:r w:rsidRPr="00E42F3D">
        <w:rPr>
          <w:rFonts w:ascii="Times New Roman" w:eastAsia="Times New Roman" w:hAnsi="Times New Roman" w:cs="Times New Roman"/>
          <w:sz w:val="28"/>
          <w:szCs w:val="28"/>
          <w:lang w:eastAsia="ru-RU"/>
        </w:rPr>
        <w:t xml:space="preserve">. </w:t>
      </w:r>
    </w:p>
    <w:p w:rsidR="00C563DB" w:rsidRPr="000F1278" w:rsidP="000F1278" w14:paraId="5FF700F1" w14:textId="7F45C6D9">
      <w:pPr>
        <w:tabs>
          <w:tab w:val="left" w:pos="4820"/>
        </w:tabs>
        <w:spacing w:after="0" w:line="240" w:lineRule="auto"/>
        <w:ind w:right="26" w:firstLine="567"/>
        <w:jc w:val="both"/>
        <w:rPr>
          <w:rFonts w:ascii="Times New Roman" w:eastAsia="Times New Roman" w:hAnsi="Times New Roman" w:cs="Times New Roman"/>
          <w:sz w:val="28"/>
          <w:szCs w:val="28"/>
          <w:lang w:eastAsia="ru-RU"/>
        </w:rPr>
      </w:pPr>
      <w:r w:rsidRPr="00C848FD">
        <w:rPr>
          <w:rFonts w:ascii="Times New Roman" w:hAnsi="Times New Roman" w:cs="Times New Roman"/>
          <w:sz w:val="28"/>
          <w:szCs w:val="28"/>
        </w:rPr>
        <w:t>Санкция ст. 20.10 Кодекса Российской Федерации об административных правонарушениях предусматривает назн</w:t>
      </w:r>
      <w:r w:rsidRPr="00C848FD">
        <w:rPr>
          <w:rFonts w:ascii="Times New Roman" w:hAnsi="Times New Roman" w:cs="Times New Roman"/>
          <w:sz w:val="28"/>
          <w:szCs w:val="28"/>
        </w:rPr>
        <w:t xml:space="preserve">ачение административного наказания в виде наложения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такового либо административного </w:t>
      </w:r>
      <w:r w:rsidRPr="00C848FD">
        <w:rPr>
          <w:rFonts w:ascii="Times New Roman" w:hAnsi="Times New Roman" w:cs="Times New Roman"/>
          <w:sz w:val="28"/>
          <w:szCs w:val="28"/>
        </w:rPr>
        <w:t>ареста на срок от пяти до пятнадцати суток с конфискацией оружия, основных частей огнестрельного оружия и патронов к оружию или без таковой.</w:t>
      </w:r>
    </w:p>
    <w:p w:rsidR="00C563DB" w:rsidRPr="00C848FD" w:rsidP="00C848FD" w14:paraId="21EC0C4C" w14:textId="77777777">
      <w:pPr>
        <w:spacing w:after="0" w:line="240" w:lineRule="auto"/>
        <w:ind w:firstLine="708"/>
        <w:jc w:val="both"/>
        <w:rPr>
          <w:rFonts w:ascii="Times New Roman" w:hAnsi="Times New Roman" w:cs="Times New Roman"/>
          <w:sz w:val="28"/>
          <w:szCs w:val="28"/>
        </w:rPr>
      </w:pPr>
      <w:r w:rsidRPr="00C848FD">
        <w:rPr>
          <w:rFonts w:ascii="Times New Roman" w:hAnsi="Times New Roman" w:cs="Times New Roman"/>
          <w:sz w:val="28"/>
          <w:szCs w:val="28"/>
        </w:rPr>
        <w:t>В соответствии со ст. 25 Федерального закона от 13 декабря 1996 г. № 150-ФЗ «Об оружии» обращенные в порядке, устан</w:t>
      </w:r>
      <w:r w:rsidRPr="00C848FD">
        <w:rPr>
          <w:rFonts w:ascii="Times New Roman" w:hAnsi="Times New Roman" w:cs="Times New Roman"/>
          <w:sz w:val="28"/>
          <w:szCs w:val="28"/>
        </w:rPr>
        <w:t>овленном законодательством Российской Федерации, в государственную собственность, в том числе конфискованные в соответствии с законодательством Российской Федерации об административных правонарушениях, оружие и (или) патроны к нему уничтожаются войсками на</w:t>
      </w:r>
      <w:r w:rsidRPr="00C848FD">
        <w:rPr>
          <w:rFonts w:ascii="Times New Roman" w:hAnsi="Times New Roman" w:cs="Times New Roman"/>
          <w:sz w:val="28"/>
          <w:szCs w:val="28"/>
        </w:rPr>
        <w:t>циональной гвардии Российской Федерации.</w:t>
      </w:r>
    </w:p>
    <w:p w:rsidR="00C563DB" w:rsidP="00C848FD" w14:paraId="77A084EA" w14:textId="0DB11F43">
      <w:pPr>
        <w:spacing w:after="0" w:line="240" w:lineRule="auto"/>
        <w:ind w:firstLine="708"/>
        <w:jc w:val="both"/>
        <w:rPr>
          <w:rFonts w:ascii="Times New Roman" w:hAnsi="Times New Roman" w:cs="Times New Roman"/>
          <w:sz w:val="28"/>
          <w:szCs w:val="28"/>
          <w:lang w:eastAsia="ru-RU"/>
        </w:rPr>
      </w:pPr>
      <w:r w:rsidRPr="00C848FD">
        <w:rPr>
          <w:rFonts w:ascii="Times New Roman" w:hAnsi="Times New Roman" w:cs="Times New Roman"/>
          <w:sz w:val="28"/>
          <w:szCs w:val="28"/>
        </w:rPr>
        <w:t xml:space="preserve">Принимая во внимание, что </w:t>
      </w:r>
      <w:r w:rsidR="00A636E1">
        <w:rPr>
          <w:rFonts w:ascii="Times New Roman" w:hAnsi="Times New Roman" w:cs="Times New Roman"/>
          <w:sz w:val="28"/>
          <w:szCs w:val="28"/>
        </w:rPr>
        <w:t>у</w:t>
      </w:r>
      <w:r w:rsidRPr="00C848FD">
        <w:rPr>
          <w:rFonts w:ascii="Times New Roman" w:hAnsi="Times New Roman" w:cs="Times New Roman"/>
          <w:sz w:val="28"/>
          <w:szCs w:val="28"/>
        </w:rPr>
        <w:t xml:space="preserve"> </w:t>
      </w:r>
      <w:r w:rsidR="00A636E1">
        <w:rPr>
          <w:rFonts w:ascii="Times New Roman" w:hAnsi="Times New Roman" w:cs="Times New Roman"/>
          <w:sz w:val="28"/>
          <w:szCs w:val="28"/>
          <w:lang w:eastAsia="ru-RU"/>
        </w:rPr>
        <w:t>С</w:t>
      </w:r>
      <w:r w:rsidR="00FE78D6">
        <w:rPr>
          <w:rFonts w:ascii="Times New Roman" w:hAnsi="Times New Roman" w:cs="Times New Roman"/>
          <w:sz w:val="28"/>
          <w:szCs w:val="28"/>
          <w:lang w:eastAsia="ru-RU"/>
        </w:rPr>
        <w:t>.</w:t>
      </w:r>
      <w:r w:rsidRPr="00C848FD" w:rsidR="00C616AB">
        <w:rPr>
          <w:rFonts w:ascii="Times New Roman" w:hAnsi="Times New Roman" w:cs="Times New Roman"/>
          <w:sz w:val="28"/>
          <w:szCs w:val="28"/>
          <w:lang w:eastAsia="ru-RU"/>
        </w:rPr>
        <w:t>А.М.</w:t>
      </w:r>
      <w:r w:rsidR="00A636E1">
        <w:rPr>
          <w:rFonts w:ascii="Times New Roman" w:hAnsi="Times New Roman" w:cs="Times New Roman"/>
          <w:sz w:val="28"/>
          <w:szCs w:val="28"/>
        </w:rPr>
        <w:t xml:space="preserve"> отсутствует</w:t>
      </w:r>
      <w:r w:rsidRPr="00C848FD">
        <w:rPr>
          <w:rFonts w:ascii="Times New Roman" w:hAnsi="Times New Roman" w:cs="Times New Roman"/>
          <w:sz w:val="28"/>
          <w:szCs w:val="28"/>
        </w:rPr>
        <w:t xml:space="preserve"> </w:t>
      </w:r>
      <w:r w:rsidR="00A636E1">
        <w:rPr>
          <w:rFonts w:ascii="Times New Roman" w:hAnsi="Times New Roman" w:cs="Times New Roman"/>
          <w:sz w:val="28"/>
          <w:szCs w:val="28"/>
          <w:lang w:eastAsia="ru-RU"/>
        </w:rPr>
        <w:t xml:space="preserve">разрешение </w:t>
      </w:r>
      <w:r w:rsidRPr="00C848FD">
        <w:rPr>
          <w:rFonts w:ascii="Times New Roman" w:hAnsi="Times New Roman" w:cs="Times New Roman"/>
          <w:sz w:val="28"/>
          <w:szCs w:val="28"/>
          <w:lang w:eastAsia="ru-RU"/>
        </w:rPr>
        <w:t xml:space="preserve">на хранение и ношение оружия, мировой судья приходит к выводу о том, что </w:t>
      </w:r>
      <w:r w:rsidR="00BA650B">
        <w:rPr>
          <w:rFonts w:ascii="Times New Roman" w:hAnsi="Times New Roman" w:cs="Times New Roman"/>
          <w:sz w:val="28"/>
          <w:szCs w:val="28"/>
        </w:rPr>
        <w:t>пневматическая</w:t>
      </w:r>
      <w:r w:rsidRPr="00C848FD" w:rsidR="00C616AB">
        <w:rPr>
          <w:rFonts w:ascii="Times New Roman" w:hAnsi="Times New Roman" w:cs="Times New Roman"/>
          <w:sz w:val="28"/>
          <w:szCs w:val="28"/>
        </w:rPr>
        <w:t xml:space="preserve"> винтовк</w:t>
      </w:r>
      <w:r w:rsidR="00BA650B">
        <w:rPr>
          <w:rFonts w:ascii="Times New Roman" w:hAnsi="Times New Roman" w:cs="Times New Roman"/>
          <w:sz w:val="28"/>
          <w:szCs w:val="28"/>
        </w:rPr>
        <w:t>а</w:t>
      </w:r>
      <w:r w:rsidRPr="00C848FD" w:rsidR="00C616AB">
        <w:rPr>
          <w:rFonts w:ascii="Times New Roman" w:hAnsi="Times New Roman" w:cs="Times New Roman"/>
          <w:sz w:val="28"/>
          <w:szCs w:val="28"/>
        </w:rPr>
        <w:t xml:space="preserve"> марки «</w:t>
      </w:r>
      <w:r w:rsidR="00FE78D6">
        <w:rPr>
          <w:rFonts w:ascii="Times New Roman" w:hAnsi="Times New Roman" w:cs="Times New Roman"/>
          <w:sz w:val="28"/>
          <w:szCs w:val="28"/>
        </w:rPr>
        <w:t>***</w:t>
      </w:r>
      <w:r w:rsidRPr="00C848FD" w:rsidR="00C616AB">
        <w:rPr>
          <w:rFonts w:ascii="Times New Roman" w:hAnsi="Times New Roman" w:cs="Times New Roman"/>
          <w:sz w:val="28"/>
          <w:szCs w:val="28"/>
        </w:rPr>
        <w:t>» модель «</w:t>
      </w:r>
      <w:r w:rsidR="00FE78D6">
        <w:rPr>
          <w:rFonts w:ascii="Times New Roman" w:hAnsi="Times New Roman" w:cs="Times New Roman"/>
          <w:sz w:val="28"/>
          <w:szCs w:val="28"/>
        </w:rPr>
        <w:t>***</w:t>
      </w:r>
      <w:r w:rsidRPr="00C848FD" w:rsidR="00C616AB">
        <w:rPr>
          <w:rFonts w:ascii="Times New Roman" w:hAnsi="Times New Roman" w:cs="Times New Roman"/>
          <w:sz w:val="28"/>
          <w:szCs w:val="28"/>
        </w:rPr>
        <w:t xml:space="preserve">» калибра 4,5 </w:t>
      </w:r>
      <w:r w:rsidRPr="00C848FD" w:rsidR="00C616AB">
        <w:rPr>
          <w:rFonts w:ascii="Times New Roman" w:hAnsi="Times New Roman" w:cs="Times New Roman"/>
          <w:sz w:val="28"/>
          <w:szCs w:val="28"/>
        </w:rPr>
        <w:t>мм.,</w:t>
      </w:r>
      <w:r w:rsidRPr="00C848FD" w:rsidR="00C616AB">
        <w:rPr>
          <w:rFonts w:ascii="Times New Roman" w:hAnsi="Times New Roman" w:cs="Times New Roman"/>
          <w:sz w:val="28"/>
          <w:szCs w:val="28"/>
        </w:rPr>
        <w:t xml:space="preserve"> серийный номер № </w:t>
      </w:r>
      <w:r w:rsidR="00FE78D6">
        <w:rPr>
          <w:rFonts w:ascii="Times New Roman" w:hAnsi="Times New Roman" w:cs="Times New Roman"/>
          <w:sz w:val="28"/>
          <w:szCs w:val="28"/>
        </w:rPr>
        <w:t>***</w:t>
      </w:r>
      <w:r w:rsidRPr="00C848FD">
        <w:rPr>
          <w:rFonts w:ascii="Times New Roman" w:hAnsi="Times New Roman" w:cs="Times New Roman"/>
          <w:sz w:val="28"/>
          <w:szCs w:val="28"/>
        </w:rPr>
        <w:t xml:space="preserve">, </w:t>
      </w:r>
      <w:r w:rsidR="00F97128">
        <w:rPr>
          <w:rFonts w:ascii="Times New Roman" w:hAnsi="Times New Roman" w:cs="Times New Roman"/>
          <w:sz w:val="28"/>
          <w:szCs w:val="28"/>
          <w:lang w:eastAsia="ru-RU"/>
        </w:rPr>
        <w:t>изъятую</w:t>
      </w:r>
      <w:r w:rsidRPr="00C848FD">
        <w:rPr>
          <w:rFonts w:ascii="Times New Roman" w:hAnsi="Times New Roman" w:cs="Times New Roman"/>
          <w:sz w:val="28"/>
          <w:szCs w:val="28"/>
          <w:lang w:eastAsia="ru-RU"/>
        </w:rPr>
        <w:t xml:space="preserve"> у </w:t>
      </w:r>
      <w:r w:rsidRPr="00C848FD" w:rsidR="00C616AB">
        <w:rPr>
          <w:rFonts w:ascii="Times New Roman" w:hAnsi="Times New Roman" w:cs="Times New Roman"/>
          <w:sz w:val="28"/>
          <w:szCs w:val="28"/>
          <w:lang w:eastAsia="ru-RU"/>
        </w:rPr>
        <w:t>С</w:t>
      </w:r>
      <w:r w:rsidR="00FE78D6">
        <w:rPr>
          <w:rFonts w:ascii="Times New Roman" w:hAnsi="Times New Roman" w:cs="Times New Roman"/>
          <w:sz w:val="28"/>
          <w:szCs w:val="28"/>
          <w:lang w:eastAsia="ru-RU"/>
        </w:rPr>
        <w:t>.</w:t>
      </w:r>
      <w:r w:rsidRPr="00C848FD" w:rsidR="00C616AB">
        <w:rPr>
          <w:rFonts w:ascii="Times New Roman" w:hAnsi="Times New Roman" w:cs="Times New Roman"/>
          <w:sz w:val="28"/>
          <w:szCs w:val="28"/>
          <w:lang w:eastAsia="ru-RU"/>
        </w:rPr>
        <w:t>А.М</w:t>
      </w:r>
      <w:r w:rsidR="00A636E1">
        <w:rPr>
          <w:rFonts w:ascii="Times New Roman" w:hAnsi="Times New Roman" w:cs="Times New Roman"/>
          <w:sz w:val="28"/>
          <w:szCs w:val="28"/>
          <w:lang w:eastAsia="ru-RU"/>
        </w:rPr>
        <w:t xml:space="preserve">., подлежит конфискации с последующим уничтожением </w:t>
      </w:r>
      <w:r w:rsidRPr="00C848FD">
        <w:rPr>
          <w:rFonts w:ascii="Times New Roman" w:hAnsi="Times New Roman" w:cs="Times New Roman"/>
          <w:sz w:val="28"/>
          <w:szCs w:val="28"/>
          <w:lang w:eastAsia="ru-RU"/>
        </w:rPr>
        <w:t xml:space="preserve">в установленном законом порядке.  </w:t>
      </w:r>
    </w:p>
    <w:p w:rsidR="00C563DB" w:rsidRPr="00C848FD" w:rsidP="00C848FD" w14:paraId="641805E2" w14:textId="35052DD3">
      <w:pPr>
        <w:spacing w:after="0" w:line="240" w:lineRule="auto"/>
        <w:ind w:firstLine="708"/>
        <w:jc w:val="both"/>
        <w:rPr>
          <w:rFonts w:ascii="Times New Roman" w:hAnsi="Times New Roman" w:cs="Times New Roman"/>
          <w:sz w:val="28"/>
          <w:szCs w:val="28"/>
        </w:rPr>
      </w:pPr>
      <w:r w:rsidRPr="00C848FD">
        <w:rPr>
          <w:rFonts w:ascii="Times New Roman" w:hAnsi="Times New Roman" w:cs="Times New Roman"/>
          <w:sz w:val="28"/>
          <w:szCs w:val="28"/>
        </w:rPr>
        <w:t xml:space="preserve">Учитывая характер </w:t>
      </w:r>
      <w:r w:rsidRPr="00C848FD" w:rsidR="00BA650B">
        <w:rPr>
          <w:rFonts w:ascii="Times New Roman" w:hAnsi="Times New Roman" w:cs="Times New Roman"/>
          <w:sz w:val="28"/>
          <w:szCs w:val="28"/>
        </w:rPr>
        <w:t>совершенного правонарушения,</w:t>
      </w:r>
      <w:r w:rsidR="00BA650B">
        <w:rPr>
          <w:rFonts w:ascii="Times New Roman" w:hAnsi="Times New Roman" w:cs="Times New Roman"/>
          <w:sz w:val="28"/>
          <w:szCs w:val="28"/>
        </w:rPr>
        <w:t xml:space="preserve"> посягающего на общественный порядок и общественную безопасность</w:t>
      </w:r>
      <w:r w:rsidRPr="00C848FD">
        <w:rPr>
          <w:rFonts w:ascii="Times New Roman" w:hAnsi="Times New Roman" w:cs="Times New Roman"/>
          <w:sz w:val="28"/>
          <w:szCs w:val="28"/>
        </w:rPr>
        <w:t>, личность</w:t>
      </w:r>
      <w:r w:rsidRPr="00C848FD">
        <w:rPr>
          <w:rFonts w:ascii="Times New Roman" w:hAnsi="Times New Roman" w:cs="Times New Roman"/>
          <w:sz w:val="28"/>
          <w:szCs w:val="28"/>
        </w:rPr>
        <w:t xml:space="preserve"> виновного, его материальное положение, </w:t>
      </w:r>
      <w:r w:rsidR="000F1278">
        <w:rPr>
          <w:rFonts w:ascii="Times New Roman" w:hAnsi="Times New Roman" w:cs="Times New Roman"/>
          <w:sz w:val="28"/>
          <w:szCs w:val="28"/>
        </w:rPr>
        <w:t>наличие смягчающего</w:t>
      </w:r>
      <w:r w:rsidRPr="00C848FD">
        <w:rPr>
          <w:rFonts w:ascii="Times New Roman" w:hAnsi="Times New Roman" w:cs="Times New Roman"/>
          <w:sz w:val="28"/>
          <w:szCs w:val="28"/>
        </w:rPr>
        <w:t xml:space="preserve"> </w:t>
      </w:r>
      <w:r w:rsidR="000F1278">
        <w:rPr>
          <w:rFonts w:ascii="Times New Roman" w:hAnsi="Times New Roman" w:cs="Times New Roman"/>
          <w:sz w:val="28"/>
          <w:szCs w:val="28"/>
        </w:rPr>
        <w:t xml:space="preserve">обстоятельства </w:t>
      </w:r>
      <w:r w:rsidRPr="00C848FD">
        <w:rPr>
          <w:rFonts w:ascii="Times New Roman" w:hAnsi="Times New Roman" w:cs="Times New Roman"/>
          <w:sz w:val="28"/>
          <w:szCs w:val="28"/>
        </w:rPr>
        <w:t xml:space="preserve">и </w:t>
      </w:r>
      <w:r w:rsidRPr="00C848FD" w:rsidR="000F1278">
        <w:rPr>
          <w:rFonts w:ascii="Times New Roman" w:hAnsi="Times New Roman" w:cs="Times New Roman"/>
          <w:sz w:val="28"/>
          <w:szCs w:val="28"/>
        </w:rPr>
        <w:t xml:space="preserve">отсутствие </w:t>
      </w:r>
      <w:r w:rsidRPr="00C848FD">
        <w:rPr>
          <w:rFonts w:ascii="Times New Roman" w:hAnsi="Times New Roman" w:cs="Times New Roman"/>
          <w:sz w:val="28"/>
          <w:szCs w:val="28"/>
        </w:rPr>
        <w:t xml:space="preserve">отягчающих административную ответственность обстоятельств, мировой судья считает возможным и целесообразным назначить </w:t>
      </w:r>
      <w:r w:rsidRPr="00C848FD" w:rsidR="00C616AB">
        <w:rPr>
          <w:rFonts w:ascii="Times New Roman" w:hAnsi="Times New Roman" w:cs="Times New Roman"/>
          <w:sz w:val="28"/>
          <w:szCs w:val="28"/>
          <w:lang w:eastAsia="ru-RU"/>
        </w:rPr>
        <w:t>С</w:t>
      </w:r>
      <w:r>
        <w:rPr>
          <w:rFonts w:ascii="Times New Roman" w:hAnsi="Times New Roman" w:cs="Times New Roman"/>
          <w:sz w:val="28"/>
          <w:szCs w:val="28"/>
          <w:lang w:eastAsia="ru-RU"/>
        </w:rPr>
        <w:t>.</w:t>
      </w:r>
      <w:r w:rsidRPr="00C848FD" w:rsidR="00C616AB">
        <w:rPr>
          <w:rFonts w:ascii="Times New Roman" w:hAnsi="Times New Roman" w:cs="Times New Roman"/>
          <w:sz w:val="28"/>
          <w:szCs w:val="28"/>
          <w:lang w:eastAsia="ru-RU"/>
        </w:rPr>
        <w:t>А.М.</w:t>
      </w:r>
      <w:r w:rsidRPr="00C848FD">
        <w:rPr>
          <w:rFonts w:ascii="Times New Roman" w:hAnsi="Times New Roman" w:cs="Times New Roman"/>
          <w:sz w:val="28"/>
          <w:szCs w:val="28"/>
        </w:rPr>
        <w:t xml:space="preserve"> наказание в виде административного штрафа с конфискацией оружия.</w:t>
      </w:r>
    </w:p>
    <w:p w:rsidR="00C563DB" w:rsidRPr="00C848FD" w:rsidP="00C848FD" w14:paraId="08A69921" w14:textId="77777777">
      <w:pPr>
        <w:spacing w:after="0" w:line="240" w:lineRule="auto"/>
        <w:ind w:firstLine="709"/>
        <w:jc w:val="both"/>
        <w:rPr>
          <w:rFonts w:ascii="Times New Roman" w:hAnsi="Times New Roman" w:cs="Times New Roman"/>
          <w:sz w:val="28"/>
          <w:szCs w:val="28"/>
        </w:rPr>
      </w:pPr>
      <w:r w:rsidRPr="00C848FD">
        <w:rPr>
          <w:rFonts w:ascii="Times New Roman" w:hAnsi="Times New Roman" w:cs="Times New Roman"/>
          <w:sz w:val="28"/>
          <w:szCs w:val="28"/>
        </w:rPr>
        <w:t>На основании изложенного, руководствуясь ст. ст. 29.9-29.11 Кодекса Российской Федерации об административных правонарушениях, мировой судья</w:t>
      </w:r>
    </w:p>
    <w:p w:rsidR="00C563DB" w:rsidRPr="00273048" w:rsidP="00C848FD" w14:paraId="7FE8577A" w14:textId="77777777">
      <w:pPr>
        <w:spacing w:after="0" w:line="240" w:lineRule="auto"/>
        <w:rPr>
          <w:rFonts w:ascii="Times New Roman" w:hAnsi="Times New Roman" w:cs="Times New Roman"/>
          <w:sz w:val="16"/>
          <w:szCs w:val="16"/>
        </w:rPr>
      </w:pPr>
    </w:p>
    <w:p w:rsidR="00C563DB" w:rsidRPr="00C848FD" w:rsidP="00273048" w14:paraId="0F70DC2F" w14:textId="77777777">
      <w:pPr>
        <w:spacing w:after="0" w:line="240" w:lineRule="auto"/>
        <w:ind w:firstLine="567"/>
        <w:jc w:val="center"/>
        <w:rPr>
          <w:rFonts w:ascii="Times New Roman" w:hAnsi="Times New Roman" w:cs="Times New Roman"/>
          <w:sz w:val="28"/>
          <w:szCs w:val="28"/>
        </w:rPr>
      </w:pPr>
      <w:r w:rsidRPr="00C848FD">
        <w:rPr>
          <w:rFonts w:ascii="Times New Roman" w:hAnsi="Times New Roman" w:cs="Times New Roman"/>
          <w:sz w:val="28"/>
          <w:szCs w:val="28"/>
        </w:rPr>
        <w:t>ПОСТАНОВИЛ:</w:t>
      </w:r>
    </w:p>
    <w:p w:rsidR="00C563DB" w:rsidRPr="00273048" w:rsidP="00273048" w14:paraId="77BBAA19" w14:textId="77777777">
      <w:pPr>
        <w:spacing w:after="0" w:line="240" w:lineRule="auto"/>
        <w:ind w:firstLine="567"/>
        <w:jc w:val="center"/>
        <w:rPr>
          <w:rFonts w:ascii="Times New Roman" w:hAnsi="Times New Roman" w:cs="Times New Roman"/>
          <w:sz w:val="16"/>
          <w:szCs w:val="16"/>
        </w:rPr>
      </w:pPr>
    </w:p>
    <w:p w:rsidR="00B063A8" w:rsidRPr="00273048" w:rsidP="00273048" w14:paraId="576C054C" w14:textId="657769B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Pr="00C848FD" w:rsidR="00C563DB">
        <w:rPr>
          <w:rFonts w:ascii="Times New Roman" w:hAnsi="Times New Roman" w:cs="Times New Roman"/>
          <w:bCs/>
          <w:sz w:val="28"/>
          <w:szCs w:val="28"/>
        </w:rPr>
        <w:t xml:space="preserve">ризнать </w:t>
      </w:r>
      <w:r w:rsidRPr="00C848F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r w:rsidRPr="00C848F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w:t>
      </w:r>
      <w:r w:rsidRPr="00C848FD">
        <w:rPr>
          <w:rFonts w:ascii="Times New Roman" w:hAnsi="Times New Roman" w:cs="Times New Roman"/>
          <w:bCs/>
          <w:sz w:val="28"/>
          <w:szCs w:val="28"/>
        </w:rPr>
        <w:t xml:space="preserve"> </w:t>
      </w:r>
      <w:r w:rsidRPr="00C848FD" w:rsidR="00C563DB">
        <w:rPr>
          <w:rFonts w:ascii="Times New Roman" w:hAnsi="Times New Roman" w:cs="Times New Roman"/>
          <w:bCs/>
          <w:sz w:val="28"/>
          <w:szCs w:val="28"/>
        </w:rPr>
        <w:t xml:space="preserve">виновным в совершении административного правонарушения, предусмотренного ст. 20.10 </w:t>
      </w:r>
      <w:r w:rsidRPr="00C848FD" w:rsidR="00C563DB">
        <w:rPr>
          <w:rFonts w:ascii="Times New Roman" w:hAnsi="Times New Roman" w:cs="Times New Roman"/>
          <w:sz w:val="28"/>
          <w:szCs w:val="28"/>
        </w:rPr>
        <w:t>Кодекса Российской Федерации об административных правонарушениях,</w:t>
      </w:r>
      <w:r w:rsidRPr="00C848FD" w:rsidR="00C563DB">
        <w:rPr>
          <w:rFonts w:ascii="Times New Roman" w:hAnsi="Times New Roman" w:cs="Times New Roman"/>
          <w:bCs/>
          <w:sz w:val="28"/>
          <w:szCs w:val="28"/>
        </w:rPr>
        <w:t xml:space="preserve"> и назначить </w:t>
      </w:r>
      <w:r>
        <w:rPr>
          <w:rFonts w:ascii="Times New Roman" w:hAnsi="Times New Roman" w:cs="Times New Roman"/>
          <w:bCs/>
          <w:sz w:val="28"/>
          <w:szCs w:val="28"/>
        </w:rPr>
        <w:t xml:space="preserve">ему </w:t>
      </w:r>
      <w:r w:rsidRPr="00C848FD" w:rsidR="00C563DB">
        <w:rPr>
          <w:rFonts w:ascii="Times New Roman" w:hAnsi="Times New Roman" w:cs="Times New Roman"/>
          <w:bCs/>
          <w:sz w:val="28"/>
          <w:szCs w:val="28"/>
        </w:rPr>
        <w:t>административное наказание в виде административного штрафа в размере 5000 (пят</w:t>
      </w:r>
      <w:r>
        <w:rPr>
          <w:rFonts w:ascii="Times New Roman" w:hAnsi="Times New Roman" w:cs="Times New Roman"/>
          <w:bCs/>
          <w:sz w:val="28"/>
          <w:szCs w:val="28"/>
        </w:rPr>
        <w:t>и</w:t>
      </w:r>
      <w:r w:rsidRPr="00C848FD" w:rsidR="00C563DB">
        <w:rPr>
          <w:rFonts w:ascii="Times New Roman" w:hAnsi="Times New Roman" w:cs="Times New Roman"/>
          <w:bCs/>
          <w:sz w:val="28"/>
          <w:szCs w:val="28"/>
        </w:rPr>
        <w:t xml:space="preserve"> тысяч) рублей, с конфискацией </w:t>
      </w:r>
      <w:r w:rsidR="00F97128">
        <w:rPr>
          <w:rFonts w:ascii="Times New Roman" w:hAnsi="Times New Roman" w:cs="Times New Roman"/>
          <w:sz w:val="28"/>
          <w:szCs w:val="28"/>
        </w:rPr>
        <w:t>пневматической винтовки</w:t>
      </w:r>
      <w:r w:rsidRPr="00C848FD">
        <w:rPr>
          <w:rFonts w:ascii="Times New Roman" w:hAnsi="Times New Roman" w:cs="Times New Roman"/>
          <w:sz w:val="28"/>
          <w:szCs w:val="28"/>
        </w:rPr>
        <w:t xml:space="preserve"> марки «</w:t>
      </w:r>
      <w:r>
        <w:rPr>
          <w:rFonts w:ascii="Times New Roman" w:hAnsi="Times New Roman" w:cs="Times New Roman"/>
          <w:sz w:val="28"/>
          <w:szCs w:val="28"/>
        </w:rPr>
        <w:t>***</w:t>
      </w:r>
      <w:r w:rsidRPr="00C848FD">
        <w:rPr>
          <w:rFonts w:ascii="Times New Roman" w:hAnsi="Times New Roman" w:cs="Times New Roman"/>
          <w:sz w:val="28"/>
          <w:szCs w:val="28"/>
        </w:rPr>
        <w:t>» модель «</w:t>
      </w:r>
      <w:r>
        <w:rPr>
          <w:rFonts w:ascii="Times New Roman" w:hAnsi="Times New Roman" w:cs="Times New Roman"/>
          <w:sz w:val="28"/>
          <w:szCs w:val="28"/>
        </w:rPr>
        <w:t>***</w:t>
      </w:r>
      <w:r w:rsidRPr="00C848FD">
        <w:rPr>
          <w:rFonts w:ascii="Times New Roman" w:hAnsi="Times New Roman" w:cs="Times New Roman"/>
          <w:sz w:val="28"/>
          <w:szCs w:val="28"/>
        </w:rPr>
        <w:t xml:space="preserve">» калибра 4,5 </w:t>
      </w:r>
      <w:r w:rsidRPr="00C848FD">
        <w:rPr>
          <w:rFonts w:ascii="Times New Roman" w:hAnsi="Times New Roman" w:cs="Times New Roman"/>
          <w:sz w:val="28"/>
          <w:szCs w:val="28"/>
        </w:rPr>
        <w:t>мм.,</w:t>
      </w:r>
      <w:r w:rsidRPr="00C848FD">
        <w:rPr>
          <w:rFonts w:ascii="Times New Roman" w:hAnsi="Times New Roman" w:cs="Times New Roman"/>
          <w:sz w:val="28"/>
          <w:szCs w:val="28"/>
        </w:rPr>
        <w:t xml:space="preserve"> серийный номер № </w:t>
      </w:r>
      <w:r>
        <w:rPr>
          <w:rFonts w:ascii="Times New Roman" w:hAnsi="Times New Roman" w:cs="Times New Roman"/>
          <w:sz w:val="28"/>
          <w:szCs w:val="28"/>
        </w:rPr>
        <w:t>***</w:t>
      </w:r>
      <w:r>
        <w:rPr>
          <w:rFonts w:ascii="Times New Roman" w:hAnsi="Times New Roman" w:cs="Times New Roman"/>
          <w:sz w:val="28"/>
          <w:szCs w:val="28"/>
        </w:rPr>
        <w:t xml:space="preserve">. </w:t>
      </w:r>
    </w:p>
    <w:p w:rsidR="00C563DB" w:rsidRPr="00C848FD" w:rsidP="00273048" w14:paraId="4FA4133C" w14:textId="1F15F32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Пневматическую винтовку</w:t>
      </w:r>
      <w:r w:rsidRPr="00C848FD">
        <w:rPr>
          <w:rFonts w:ascii="Times New Roman" w:hAnsi="Times New Roman" w:cs="Times New Roman"/>
          <w:sz w:val="28"/>
          <w:szCs w:val="28"/>
        </w:rPr>
        <w:t xml:space="preserve"> марки «</w:t>
      </w:r>
      <w:r>
        <w:rPr>
          <w:rFonts w:ascii="Times New Roman" w:hAnsi="Times New Roman" w:cs="Times New Roman"/>
          <w:sz w:val="28"/>
          <w:szCs w:val="28"/>
        </w:rPr>
        <w:t>***</w:t>
      </w:r>
      <w:r w:rsidRPr="00C848FD">
        <w:rPr>
          <w:rFonts w:ascii="Times New Roman" w:hAnsi="Times New Roman" w:cs="Times New Roman"/>
          <w:sz w:val="28"/>
          <w:szCs w:val="28"/>
        </w:rPr>
        <w:t>» модель «</w:t>
      </w:r>
      <w:r>
        <w:rPr>
          <w:rFonts w:ascii="Times New Roman" w:hAnsi="Times New Roman" w:cs="Times New Roman"/>
          <w:sz w:val="28"/>
          <w:szCs w:val="28"/>
        </w:rPr>
        <w:t>***</w:t>
      </w:r>
      <w:r w:rsidRPr="00C848FD">
        <w:rPr>
          <w:rFonts w:ascii="Times New Roman" w:hAnsi="Times New Roman" w:cs="Times New Roman"/>
          <w:sz w:val="28"/>
          <w:szCs w:val="28"/>
        </w:rPr>
        <w:t xml:space="preserve">» калибра 4,5 </w:t>
      </w:r>
      <w:r w:rsidRPr="00C848FD">
        <w:rPr>
          <w:rFonts w:ascii="Times New Roman" w:hAnsi="Times New Roman" w:cs="Times New Roman"/>
          <w:sz w:val="28"/>
          <w:szCs w:val="28"/>
        </w:rPr>
        <w:t>мм.</w:t>
      </w:r>
      <w:r w:rsidRPr="00C848FD">
        <w:rPr>
          <w:rFonts w:ascii="Times New Roman" w:hAnsi="Times New Roman" w:cs="Times New Roman"/>
          <w:sz w:val="28"/>
          <w:szCs w:val="28"/>
        </w:rPr>
        <w:t xml:space="preserve">, серийный номер № </w:t>
      </w:r>
      <w:r>
        <w:rPr>
          <w:rFonts w:ascii="Times New Roman" w:hAnsi="Times New Roman" w:cs="Times New Roman"/>
          <w:sz w:val="28"/>
          <w:szCs w:val="28"/>
        </w:rPr>
        <w:t>***</w:t>
      </w:r>
      <w:r>
        <w:rPr>
          <w:rFonts w:ascii="Times New Roman" w:hAnsi="Times New Roman" w:cs="Times New Roman"/>
          <w:sz w:val="28"/>
          <w:szCs w:val="28"/>
        </w:rPr>
        <w:t xml:space="preserve"> и</w:t>
      </w:r>
      <w:r w:rsidR="00C848FD">
        <w:rPr>
          <w:rFonts w:ascii="Times New Roman" w:hAnsi="Times New Roman" w:cs="Times New Roman"/>
          <w:sz w:val="28"/>
          <w:szCs w:val="28"/>
        </w:rPr>
        <w:t>зъятой</w:t>
      </w:r>
      <w:r w:rsidRPr="00C848FD">
        <w:rPr>
          <w:rFonts w:ascii="Times New Roman" w:hAnsi="Times New Roman" w:cs="Times New Roman"/>
          <w:sz w:val="28"/>
          <w:szCs w:val="28"/>
        </w:rPr>
        <w:t xml:space="preserve"> у </w:t>
      </w:r>
      <w:r w:rsidRPr="00C848FD" w:rsidR="00C848FD">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w:t>
      </w:r>
      <w:r w:rsidRPr="00C848FD" w:rsidR="00C848FD">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r w:rsidRPr="00C848FD" w:rsidR="00C848FD">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w:t>
      </w:r>
      <w:r w:rsidRPr="00C848FD" w:rsidR="00C848FD">
        <w:rPr>
          <w:rFonts w:ascii="Times New Roman" w:hAnsi="Times New Roman" w:cs="Times New Roman"/>
          <w:bCs/>
          <w:sz w:val="28"/>
          <w:szCs w:val="28"/>
        </w:rPr>
        <w:t xml:space="preserve"> </w:t>
      </w:r>
      <w:r w:rsidR="00C848FD">
        <w:rPr>
          <w:rFonts w:ascii="Times New Roman" w:hAnsi="Times New Roman" w:cs="Times New Roman"/>
          <w:sz w:val="28"/>
          <w:szCs w:val="28"/>
        </w:rPr>
        <w:t xml:space="preserve">13 декабря 2024 </w:t>
      </w:r>
      <w:r w:rsidRPr="00C848FD">
        <w:rPr>
          <w:rFonts w:ascii="Times New Roman" w:hAnsi="Times New Roman" w:cs="Times New Roman"/>
          <w:sz w:val="28"/>
          <w:szCs w:val="28"/>
        </w:rPr>
        <w:t>года в ходе</w:t>
      </w:r>
      <w:r w:rsidR="00C848FD">
        <w:rPr>
          <w:rFonts w:ascii="Times New Roman" w:hAnsi="Times New Roman" w:cs="Times New Roman"/>
          <w:sz w:val="28"/>
          <w:szCs w:val="28"/>
        </w:rPr>
        <w:t xml:space="preserve"> осмотра места происшествия </w:t>
      </w:r>
      <w:r w:rsidRPr="00C848FD">
        <w:rPr>
          <w:rFonts w:ascii="Times New Roman" w:hAnsi="Times New Roman" w:cs="Times New Roman"/>
          <w:sz w:val="28"/>
          <w:szCs w:val="28"/>
        </w:rPr>
        <w:t xml:space="preserve">и хранящиеся в камере хранения предметов и документов ОМВД России по </w:t>
      </w:r>
      <w:r w:rsidR="00C848FD">
        <w:rPr>
          <w:rFonts w:ascii="Times New Roman" w:hAnsi="Times New Roman" w:cs="Times New Roman"/>
          <w:sz w:val="28"/>
          <w:szCs w:val="28"/>
        </w:rPr>
        <w:t xml:space="preserve">Нефтеюганскому </w:t>
      </w:r>
      <w:r w:rsidRPr="00C848FD">
        <w:rPr>
          <w:rFonts w:ascii="Times New Roman" w:hAnsi="Times New Roman" w:cs="Times New Roman"/>
          <w:sz w:val="28"/>
          <w:szCs w:val="28"/>
        </w:rPr>
        <w:t>району - уничтожить.</w:t>
      </w:r>
    </w:p>
    <w:p w:rsidR="00C848FD" w:rsidRPr="00C848FD" w:rsidP="00273048" w14:paraId="14AE2795" w14:textId="38277D0C">
      <w:pPr>
        <w:tabs>
          <w:tab w:val="left" w:pos="567"/>
          <w:tab w:val="left" w:pos="993"/>
        </w:tabs>
        <w:suppressAutoHyphens/>
        <w:spacing w:after="0" w:line="240" w:lineRule="auto"/>
        <w:jc w:val="both"/>
        <w:rPr>
          <w:rFonts w:ascii="Times New Roman" w:hAnsi="Times New Roman" w:cs="Times New Roman"/>
          <w:sz w:val="28"/>
          <w:szCs w:val="28"/>
          <w:lang w:eastAsia="ar-SA"/>
        </w:rPr>
      </w:pPr>
      <w:r w:rsidRPr="00C848FD">
        <w:rPr>
          <w:rFonts w:ascii="Times New Roman" w:hAnsi="Times New Roman" w:cs="Times New Roman"/>
          <w:sz w:val="28"/>
          <w:szCs w:val="28"/>
        </w:rPr>
        <w:tab/>
        <w:t>Штраф подлежит уплате: Получатель УФК по Ханты-Мансийскому автономному о</w:t>
      </w:r>
      <w:r w:rsidRPr="00C848FD">
        <w:rPr>
          <w:rFonts w:ascii="Times New Roman" w:hAnsi="Times New Roman" w:cs="Times New Roman"/>
          <w:sz w:val="28"/>
          <w:szCs w:val="28"/>
        </w:rPr>
        <w:t xml:space="preserve">кругу - Югре (Департамент административного обеспечения Ханты-Мансийского автономного округа - Югры, л/с 04872D08080), наименование банка РКЦ Ханты-Мансийск//УФК по Ханты-Мансийскому </w:t>
      </w:r>
      <w:r w:rsidRPr="00C848FD">
        <w:rPr>
          <w:rFonts w:ascii="Times New Roman" w:hAnsi="Times New Roman" w:cs="Times New Roman"/>
          <w:sz w:val="28"/>
          <w:szCs w:val="28"/>
        </w:rPr>
        <w:t>автономному округу, номер счета получателя 03100643000000018700, номер ко</w:t>
      </w:r>
      <w:r w:rsidRPr="00C848FD">
        <w:rPr>
          <w:rFonts w:ascii="Times New Roman" w:hAnsi="Times New Roman" w:cs="Times New Roman"/>
          <w:sz w:val="28"/>
          <w:szCs w:val="28"/>
        </w:rPr>
        <w:t>р./сч. банка получателя платежа 40102810245370000007, БИК 007162163, ИНН 8601073664, КПП 860101001, ОКТМО 71874000 КБК 72011601063010101140, УИН 0412365400055022422520152.</w:t>
      </w:r>
    </w:p>
    <w:p w:rsidR="00C848FD" w:rsidRPr="00C848FD" w:rsidP="00C848FD" w14:paraId="78312C02" w14:textId="77777777">
      <w:pPr>
        <w:tabs>
          <w:tab w:val="left" w:pos="567"/>
          <w:tab w:val="left" w:pos="993"/>
        </w:tabs>
        <w:suppressAutoHyphens/>
        <w:spacing w:after="0" w:line="240" w:lineRule="auto"/>
        <w:ind w:right="-1" w:firstLine="567"/>
        <w:jc w:val="both"/>
        <w:rPr>
          <w:rFonts w:ascii="Times New Roman" w:hAnsi="Times New Roman" w:cs="Times New Roman"/>
          <w:sz w:val="28"/>
          <w:szCs w:val="28"/>
          <w:lang w:eastAsia="ar-SA"/>
        </w:rPr>
      </w:pPr>
      <w:r w:rsidRPr="00C848FD">
        <w:rPr>
          <w:rFonts w:ascii="Times New Roman" w:hAnsi="Times New Roman" w:cs="Times New Roman"/>
          <w:sz w:val="28"/>
          <w:szCs w:val="28"/>
          <w:lang w:eastAsia="ar-SA"/>
        </w:rPr>
        <w:t>Административный штраф подлежит уплате не позднее шестидесяти дней со дня вступления</w:t>
      </w:r>
      <w:r w:rsidRPr="00C848FD">
        <w:rPr>
          <w:rFonts w:ascii="Times New Roman" w:hAnsi="Times New Roman" w:cs="Times New Roman"/>
          <w:sz w:val="28"/>
          <w:szCs w:val="28"/>
          <w:lang w:eastAsia="ar-SA"/>
        </w:rPr>
        <w:t xml:space="preserve">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rsidR="00C848FD" w:rsidRPr="00C848FD" w:rsidP="00C848FD" w14:paraId="1172415D" w14:textId="77777777">
      <w:pPr>
        <w:tabs>
          <w:tab w:val="left" w:pos="567"/>
          <w:tab w:val="left" w:pos="993"/>
        </w:tabs>
        <w:suppressAutoHyphens/>
        <w:spacing w:after="0" w:line="240" w:lineRule="auto"/>
        <w:ind w:right="-1" w:firstLine="567"/>
        <w:jc w:val="both"/>
        <w:rPr>
          <w:rFonts w:ascii="Times New Roman" w:hAnsi="Times New Roman" w:cs="Times New Roman"/>
          <w:sz w:val="28"/>
          <w:szCs w:val="28"/>
          <w:lang w:eastAsia="ar-SA"/>
        </w:rPr>
      </w:pPr>
      <w:r w:rsidRPr="00C848FD">
        <w:rPr>
          <w:rFonts w:ascii="Times New Roman" w:hAnsi="Times New Roman" w:cs="Times New Roman"/>
          <w:sz w:val="28"/>
          <w:szCs w:val="28"/>
          <w:lang w:eastAsia="ar-SA"/>
        </w:rPr>
        <w:t>Разъяснить, что за неуплату админист</w:t>
      </w:r>
      <w:r w:rsidRPr="00C848FD">
        <w:rPr>
          <w:rFonts w:ascii="Times New Roman" w:hAnsi="Times New Roman" w:cs="Times New Roman"/>
          <w:sz w:val="28"/>
          <w:szCs w:val="28"/>
          <w:lang w:eastAsia="ar-SA"/>
        </w:rPr>
        <w:t>ративного штрафа по истечении установленного срока предусмотрена административная ответственность в соответствии с ч. 1 ст. 20.25 Кодекса Российской Федерации об административных правонарушениях.</w:t>
      </w:r>
    </w:p>
    <w:p w:rsidR="00C848FD" w:rsidRPr="00C848FD" w:rsidP="00C848FD" w14:paraId="67425158" w14:textId="77777777">
      <w:pPr>
        <w:tabs>
          <w:tab w:val="left" w:pos="567"/>
          <w:tab w:val="left" w:pos="993"/>
        </w:tabs>
        <w:suppressAutoHyphens/>
        <w:spacing w:after="0" w:line="240" w:lineRule="auto"/>
        <w:ind w:right="-1" w:firstLine="567"/>
        <w:jc w:val="both"/>
        <w:rPr>
          <w:rFonts w:ascii="Times New Roman" w:hAnsi="Times New Roman" w:cs="Times New Roman"/>
          <w:sz w:val="28"/>
          <w:szCs w:val="28"/>
          <w:lang w:eastAsia="ar-SA"/>
        </w:rPr>
      </w:pPr>
      <w:r w:rsidRPr="00C848FD">
        <w:rPr>
          <w:rFonts w:ascii="Times New Roman" w:hAnsi="Times New Roman" w:cs="Times New Roman"/>
          <w:sz w:val="28"/>
          <w:szCs w:val="28"/>
          <w:lang w:eastAsia="ar-SA"/>
        </w:rPr>
        <w:t>Постановление может быть обжаловано в Нефтеюганский районный</w:t>
      </w:r>
      <w:r w:rsidRPr="00C848FD">
        <w:rPr>
          <w:rFonts w:ascii="Times New Roman" w:hAnsi="Times New Roman" w:cs="Times New Roman"/>
          <w:sz w:val="28"/>
          <w:szCs w:val="28"/>
          <w:lang w:eastAsia="ar-SA"/>
        </w:rPr>
        <w:t xml:space="preserve"> суд в течение десяти дней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rsidR="00C848FD" w:rsidP="00C848FD" w14:paraId="76377E86" w14:textId="77777777">
      <w:pPr>
        <w:tabs>
          <w:tab w:val="left" w:pos="709"/>
        </w:tabs>
        <w:spacing w:after="0" w:line="240" w:lineRule="auto"/>
        <w:jc w:val="both"/>
        <w:rPr>
          <w:rFonts w:ascii="Times New Roman" w:hAnsi="Times New Roman" w:cs="Times New Roman"/>
          <w:sz w:val="28"/>
          <w:szCs w:val="28"/>
        </w:rPr>
      </w:pPr>
      <w:r w:rsidRPr="00C848FD">
        <w:rPr>
          <w:rFonts w:ascii="Times New Roman" w:hAnsi="Times New Roman" w:cs="Times New Roman"/>
          <w:sz w:val="28"/>
          <w:szCs w:val="28"/>
        </w:rPr>
        <w:t xml:space="preserve">                  </w:t>
      </w:r>
    </w:p>
    <w:p w:rsidR="00273048" w:rsidRPr="00C848FD" w:rsidP="00C848FD" w14:paraId="08C4F086" w14:textId="77777777">
      <w:pPr>
        <w:tabs>
          <w:tab w:val="left" w:pos="709"/>
        </w:tabs>
        <w:spacing w:after="0" w:line="240" w:lineRule="auto"/>
        <w:jc w:val="both"/>
        <w:rPr>
          <w:rFonts w:ascii="Times New Roman" w:hAnsi="Times New Roman" w:cs="Times New Roman"/>
          <w:sz w:val="28"/>
          <w:szCs w:val="28"/>
        </w:rPr>
      </w:pPr>
    </w:p>
    <w:p w:rsidR="00C848FD" w:rsidRPr="00C848FD" w:rsidP="00C848FD" w14:paraId="49FDC78D" w14:textId="77777777">
      <w:pPr>
        <w:tabs>
          <w:tab w:val="left" w:pos="709"/>
        </w:tabs>
        <w:spacing w:after="0" w:line="240" w:lineRule="auto"/>
        <w:jc w:val="both"/>
        <w:rPr>
          <w:rFonts w:ascii="Times New Roman" w:hAnsi="Times New Roman" w:cs="Times New Roman"/>
          <w:sz w:val="28"/>
          <w:szCs w:val="28"/>
        </w:rPr>
      </w:pPr>
      <w:r w:rsidRPr="00C848FD">
        <w:rPr>
          <w:rFonts w:ascii="Times New Roman" w:hAnsi="Times New Roman" w:cs="Times New Roman"/>
          <w:sz w:val="28"/>
          <w:szCs w:val="28"/>
        </w:rPr>
        <w:tab/>
      </w:r>
      <w:r w:rsidRPr="00C848FD">
        <w:rPr>
          <w:rFonts w:ascii="Times New Roman" w:hAnsi="Times New Roman" w:cs="Times New Roman"/>
          <w:sz w:val="28"/>
          <w:szCs w:val="28"/>
        </w:rPr>
        <w:t xml:space="preserve">        Мировой судья                подпись              Д.Р. Сабитова </w:t>
      </w:r>
    </w:p>
    <w:p w:rsidR="00C848FD" w:rsidRPr="00C848FD" w:rsidP="00C848FD" w14:paraId="27DD4337" w14:textId="77777777">
      <w:pPr>
        <w:tabs>
          <w:tab w:val="left" w:pos="1905"/>
        </w:tabs>
        <w:spacing w:after="0" w:line="240" w:lineRule="auto"/>
        <w:ind w:left="-284"/>
        <w:rPr>
          <w:rFonts w:ascii="Times New Roman" w:hAnsi="Times New Roman" w:cs="Times New Roman"/>
          <w:sz w:val="28"/>
          <w:szCs w:val="28"/>
        </w:rPr>
      </w:pPr>
      <w:r w:rsidRPr="00C848FD">
        <w:rPr>
          <w:rFonts w:ascii="Times New Roman" w:hAnsi="Times New Roman" w:cs="Times New Roman"/>
          <w:sz w:val="28"/>
          <w:szCs w:val="28"/>
        </w:rPr>
        <w:t xml:space="preserve">                      Копия верна.</w:t>
      </w:r>
    </w:p>
    <w:p w:rsidR="00C848FD" w:rsidRPr="00C848FD" w:rsidP="00C848FD" w14:paraId="6E686A65" w14:textId="2F5B8C2D">
      <w:pPr>
        <w:spacing w:after="0" w:line="240" w:lineRule="auto"/>
        <w:ind w:left="424" w:firstLine="284"/>
        <w:rPr>
          <w:rFonts w:ascii="Times New Roman" w:hAnsi="Times New Roman" w:cs="Times New Roman"/>
          <w:sz w:val="28"/>
          <w:szCs w:val="28"/>
        </w:rPr>
      </w:pPr>
      <w:r w:rsidRPr="00C848FD">
        <w:rPr>
          <w:rFonts w:ascii="Times New Roman" w:hAnsi="Times New Roman" w:cs="Times New Roman"/>
          <w:sz w:val="28"/>
          <w:szCs w:val="28"/>
        </w:rPr>
        <w:t xml:space="preserve">        Мировой судья</w:t>
      </w:r>
      <w:r w:rsidRPr="00C848FD">
        <w:rPr>
          <w:rFonts w:ascii="Times New Roman" w:hAnsi="Times New Roman" w:cs="Times New Roman"/>
          <w:sz w:val="28"/>
          <w:szCs w:val="28"/>
        </w:rPr>
        <w:tab/>
        <w:t xml:space="preserve">                                   </w:t>
      </w:r>
      <w:r w:rsidR="00BA650B">
        <w:rPr>
          <w:rFonts w:ascii="Times New Roman" w:hAnsi="Times New Roman" w:cs="Times New Roman"/>
          <w:sz w:val="28"/>
          <w:szCs w:val="28"/>
        </w:rPr>
        <w:t xml:space="preserve">  </w:t>
      </w:r>
      <w:r w:rsidRPr="00C848FD">
        <w:rPr>
          <w:rFonts w:ascii="Times New Roman" w:hAnsi="Times New Roman" w:cs="Times New Roman"/>
          <w:sz w:val="28"/>
          <w:szCs w:val="28"/>
        </w:rPr>
        <w:t xml:space="preserve"> Д.Р. Сабитова</w:t>
      </w:r>
    </w:p>
    <w:p w:rsidR="00C848FD" w:rsidRPr="00C848FD" w:rsidP="00C848FD" w14:paraId="36C6A798" w14:textId="77777777">
      <w:pPr>
        <w:spacing w:after="0" w:line="240" w:lineRule="auto"/>
        <w:ind w:left="-284"/>
        <w:jc w:val="center"/>
        <w:rPr>
          <w:rFonts w:ascii="Times New Roman" w:hAnsi="Times New Roman" w:cs="Times New Roman"/>
          <w:sz w:val="28"/>
          <w:szCs w:val="28"/>
        </w:rPr>
      </w:pPr>
    </w:p>
    <w:p w:rsidR="00C848FD" w:rsidP="00C848FD" w14:paraId="7E183247" w14:textId="77777777">
      <w:pPr>
        <w:spacing w:after="0" w:line="240" w:lineRule="auto"/>
        <w:ind w:left="-284"/>
        <w:jc w:val="center"/>
        <w:rPr>
          <w:rFonts w:ascii="Times New Roman" w:hAnsi="Times New Roman" w:cs="Times New Roman"/>
          <w:sz w:val="28"/>
          <w:szCs w:val="28"/>
        </w:rPr>
      </w:pPr>
    </w:p>
    <w:p w:rsidR="00273048" w:rsidRPr="00C848FD" w:rsidP="00C848FD" w14:paraId="064BF636" w14:textId="77777777">
      <w:pPr>
        <w:spacing w:after="0" w:line="240" w:lineRule="auto"/>
        <w:ind w:left="-284"/>
        <w:jc w:val="center"/>
        <w:rPr>
          <w:rFonts w:ascii="Times New Roman" w:hAnsi="Times New Roman" w:cs="Times New Roman"/>
          <w:sz w:val="28"/>
          <w:szCs w:val="28"/>
        </w:rPr>
      </w:pPr>
    </w:p>
    <w:p w:rsidR="00C848FD" w:rsidRPr="00C848FD" w:rsidP="00C848FD" w14:paraId="014DD99D" w14:textId="2C490802">
      <w:pPr>
        <w:suppressAutoHyphens/>
        <w:spacing w:after="0" w:line="240" w:lineRule="auto"/>
        <w:jc w:val="both"/>
        <w:rPr>
          <w:rFonts w:ascii="Times New Roman" w:hAnsi="Times New Roman" w:cs="Times New Roman"/>
          <w:bCs/>
          <w:color w:val="000000"/>
          <w:spacing w:val="-5"/>
          <w:lang w:eastAsia="ar-SA"/>
        </w:rPr>
      </w:pPr>
      <w:r w:rsidRPr="00C848FD">
        <w:rPr>
          <w:rFonts w:ascii="Times New Roman" w:hAnsi="Times New Roman" w:cs="Times New Roman"/>
          <w:bCs/>
          <w:color w:val="000000"/>
          <w:spacing w:val="-5"/>
          <w:lang w:eastAsia="ar-SA"/>
        </w:rPr>
        <w:t xml:space="preserve">Подлинник находится в судебном участке № 6 Нефтеюганского судебного </w:t>
      </w:r>
      <w:r w:rsidRPr="00C848FD">
        <w:rPr>
          <w:rFonts w:ascii="Times New Roman" w:hAnsi="Times New Roman" w:cs="Times New Roman"/>
          <w:bCs/>
          <w:color w:val="000000"/>
          <w:spacing w:val="-5"/>
          <w:lang w:eastAsia="ar-SA"/>
        </w:rPr>
        <w:t>района ХМАО-Югры, в деле № 5-</w:t>
      </w:r>
      <w:r w:rsidR="00273048">
        <w:rPr>
          <w:rFonts w:ascii="Times New Roman" w:hAnsi="Times New Roman" w:cs="Times New Roman"/>
          <w:bCs/>
          <w:color w:val="000000"/>
          <w:spacing w:val="-5"/>
          <w:lang w:eastAsia="ar-SA"/>
        </w:rPr>
        <w:t>3159</w:t>
      </w:r>
      <w:r w:rsidRPr="00C848FD">
        <w:rPr>
          <w:rFonts w:ascii="Times New Roman" w:hAnsi="Times New Roman" w:cs="Times New Roman"/>
          <w:bCs/>
          <w:color w:val="000000"/>
          <w:spacing w:val="-5"/>
          <w:lang w:eastAsia="ar-SA"/>
        </w:rPr>
        <w:t xml:space="preserve">-0501 за 2025 год.  </w:t>
      </w:r>
      <w:r w:rsidRPr="00C848FD">
        <w:rPr>
          <w:rFonts w:ascii="Times New Roman" w:hAnsi="Times New Roman" w:cs="Times New Roman"/>
          <w:lang w:eastAsia="ar-SA"/>
        </w:rPr>
        <w:t>«Постановление не вступило в законную силу».</w:t>
      </w:r>
    </w:p>
    <w:p w:rsidR="00C848FD" w:rsidRPr="00C848FD" w:rsidP="00C848FD" w14:paraId="22A20D6A" w14:textId="77777777">
      <w:pPr>
        <w:spacing w:after="0" w:line="240" w:lineRule="auto"/>
        <w:rPr>
          <w:rFonts w:ascii="Times New Roman" w:hAnsi="Times New Roman" w:cs="Times New Roman"/>
        </w:rPr>
      </w:pPr>
    </w:p>
    <w:p w:rsidR="00E42F3D" w:rsidRPr="00C848FD" w:rsidP="00C848FD" w14:paraId="06FE7CD7" w14:textId="77777777">
      <w:pPr>
        <w:pStyle w:val="NoSpacing"/>
        <w:ind w:firstLine="567"/>
        <w:jc w:val="both"/>
        <w:rPr>
          <w:sz w:val="28"/>
          <w:szCs w:val="28"/>
        </w:rPr>
      </w:pPr>
    </w:p>
    <w:sectPr w:rsidSect="0037057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C6"/>
    <w:rsid w:val="000518BC"/>
    <w:rsid w:val="00062266"/>
    <w:rsid w:val="0007518B"/>
    <w:rsid w:val="000B4BC0"/>
    <w:rsid w:val="000C4CE5"/>
    <w:rsid w:val="000D21AA"/>
    <w:rsid w:val="000E0BA3"/>
    <w:rsid w:val="000E4EC4"/>
    <w:rsid w:val="000E7F3A"/>
    <w:rsid w:val="000F1278"/>
    <w:rsid w:val="000F2152"/>
    <w:rsid w:val="0010759F"/>
    <w:rsid w:val="00125122"/>
    <w:rsid w:val="00154609"/>
    <w:rsid w:val="00163B9F"/>
    <w:rsid w:val="00190976"/>
    <w:rsid w:val="001949DA"/>
    <w:rsid w:val="001A0E5C"/>
    <w:rsid w:val="001B5A5B"/>
    <w:rsid w:val="001B5E64"/>
    <w:rsid w:val="001C6713"/>
    <w:rsid w:val="001D289F"/>
    <w:rsid w:val="001E606B"/>
    <w:rsid w:val="00216205"/>
    <w:rsid w:val="00227B6D"/>
    <w:rsid w:val="0023100E"/>
    <w:rsid w:val="0023318F"/>
    <w:rsid w:val="00243659"/>
    <w:rsid w:val="00245885"/>
    <w:rsid w:val="00273048"/>
    <w:rsid w:val="002A2EF3"/>
    <w:rsid w:val="002C3FB7"/>
    <w:rsid w:val="002C43F6"/>
    <w:rsid w:val="002D559F"/>
    <w:rsid w:val="002F1FCB"/>
    <w:rsid w:val="002F4D11"/>
    <w:rsid w:val="002F7167"/>
    <w:rsid w:val="00365121"/>
    <w:rsid w:val="0037057B"/>
    <w:rsid w:val="00397554"/>
    <w:rsid w:val="003B1ACD"/>
    <w:rsid w:val="003B52DD"/>
    <w:rsid w:val="003D6390"/>
    <w:rsid w:val="003D7912"/>
    <w:rsid w:val="003E4BD5"/>
    <w:rsid w:val="00405922"/>
    <w:rsid w:val="00415A65"/>
    <w:rsid w:val="0044036E"/>
    <w:rsid w:val="00481301"/>
    <w:rsid w:val="004822F6"/>
    <w:rsid w:val="004B0512"/>
    <w:rsid w:val="004B3EB5"/>
    <w:rsid w:val="004F72D4"/>
    <w:rsid w:val="00501522"/>
    <w:rsid w:val="00507C18"/>
    <w:rsid w:val="00527F57"/>
    <w:rsid w:val="00535C27"/>
    <w:rsid w:val="00591476"/>
    <w:rsid w:val="005923D5"/>
    <w:rsid w:val="005A26B7"/>
    <w:rsid w:val="005B4D3F"/>
    <w:rsid w:val="005C28EE"/>
    <w:rsid w:val="005C550A"/>
    <w:rsid w:val="005D25AE"/>
    <w:rsid w:val="006317C6"/>
    <w:rsid w:val="0064552E"/>
    <w:rsid w:val="0066235B"/>
    <w:rsid w:val="00675E2A"/>
    <w:rsid w:val="0069635A"/>
    <w:rsid w:val="006A30FA"/>
    <w:rsid w:val="006C1203"/>
    <w:rsid w:val="00704742"/>
    <w:rsid w:val="00716358"/>
    <w:rsid w:val="007242AF"/>
    <w:rsid w:val="00727D83"/>
    <w:rsid w:val="00731D60"/>
    <w:rsid w:val="007470D7"/>
    <w:rsid w:val="00754313"/>
    <w:rsid w:val="00763AF2"/>
    <w:rsid w:val="00783396"/>
    <w:rsid w:val="007B3648"/>
    <w:rsid w:val="007C081C"/>
    <w:rsid w:val="007D3972"/>
    <w:rsid w:val="007E5803"/>
    <w:rsid w:val="007E6A6B"/>
    <w:rsid w:val="00800EDE"/>
    <w:rsid w:val="0080632F"/>
    <w:rsid w:val="00837E2C"/>
    <w:rsid w:val="00846527"/>
    <w:rsid w:val="00846C19"/>
    <w:rsid w:val="00861769"/>
    <w:rsid w:val="00873192"/>
    <w:rsid w:val="00876AE6"/>
    <w:rsid w:val="00887A45"/>
    <w:rsid w:val="008A1821"/>
    <w:rsid w:val="008B2D87"/>
    <w:rsid w:val="008B5231"/>
    <w:rsid w:val="008B75B2"/>
    <w:rsid w:val="008E609F"/>
    <w:rsid w:val="008F16E0"/>
    <w:rsid w:val="009115A4"/>
    <w:rsid w:val="009210F1"/>
    <w:rsid w:val="00921DE5"/>
    <w:rsid w:val="00927AB5"/>
    <w:rsid w:val="00931BEF"/>
    <w:rsid w:val="009406FA"/>
    <w:rsid w:val="00941F89"/>
    <w:rsid w:val="009467B8"/>
    <w:rsid w:val="00946863"/>
    <w:rsid w:val="009746E3"/>
    <w:rsid w:val="00980690"/>
    <w:rsid w:val="009B55D0"/>
    <w:rsid w:val="009C4435"/>
    <w:rsid w:val="009D08D4"/>
    <w:rsid w:val="00A12547"/>
    <w:rsid w:val="00A22381"/>
    <w:rsid w:val="00A228F8"/>
    <w:rsid w:val="00A248E5"/>
    <w:rsid w:val="00A52105"/>
    <w:rsid w:val="00A60DFB"/>
    <w:rsid w:val="00A61566"/>
    <w:rsid w:val="00A636E1"/>
    <w:rsid w:val="00A74828"/>
    <w:rsid w:val="00A76875"/>
    <w:rsid w:val="00A904C8"/>
    <w:rsid w:val="00AB078D"/>
    <w:rsid w:val="00AB0F01"/>
    <w:rsid w:val="00AC6BCC"/>
    <w:rsid w:val="00B063A8"/>
    <w:rsid w:val="00B24F50"/>
    <w:rsid w:val="00B25361"/>
    <w:rsid w:val="00B35C25"/>
    <w:rsid w:val="00B35CAE"/>
    <w:rsid w:val="00B727B8"/>
    <w:rsid w:val="00BA650B"/>
    <w:rsid w:val="00BE0E6B"/>
    <w:rsid w:val="00BE3FC6"/>
    <w:rsid w:val="00C038F1"/>
    <w:rsid w:val="00C070A5"/>
    <w:rsid w:val="00C0742D"/>
    <w:rsid w:val="00C51BF0"/>
    <w:rsid w:val="00C563DB"/>
    <w:rsid w:val="00C616AB"/>
    <w:rsid w:val="00C702AB"/>
    <w:rsid w:val="00C77E34"/>
    <w:rsid w:val="00C848FD"/>
    <w:rsid w:val="00C86F60"/>
    <w:rsid w:val="00C93DBF"/>
    <w:rsid w:val="00CC7123"/>
    <w:rsid w:val="00CD0089"/>
    <w:rsid w:val="00D0283F"/>
    <w:rsid w:val="00D05323"/>
    <w:rsid w:val="00D2313D"/>
    <w:rsid w:val="00D33BE2"/>
    <w:rsid w:val="00D37588"/>
    <w:rsid w:val="00D66F0E"/>
    <w:rsid w:val="00D72E51"/>
    <w:rsid w:val="00D877A4"/>
    <w:rsid w:val="00DC3CFB"/>
    <w:rsid w:val="00DD4EF7"/>
    <w:rsid w:val="00DE2FF2"/>
    <w:rsid w:val="00DF0F30"/>
    <w:rsid w:val="00E30014"/>
    <w:rsid w:val="00E42F3D"/>
    <w:rsid w:val="00E4487F"/>
    <w:rsid w:val="00E46F20"/>
    <w:rsid w:val="00E530A1"/>
    <w:rsid w:val="00E70F34"/>
    <w:rsid w:val="00E840B4"/>
    <w:rsid w:val="00E8516B"/>
    <w:rsid w:val="00EA00CB"/>
    <w:rsid w:val="00F0578F"/>
    <w:rsid w:val="00F2577B"/>
    <w:rsid w:val="00F25E91"/>
    <w:rsid w:val="00F5113F"/>
    <w:rsid w:val="00F51814"/>
    <w:rsid w:val="00F56CC8"/>
    <w:rsid w:val="00F721D8"/>
    <w:rsid w:val="00F94124"/>
    <w:rsid w:val="00F97128"/>
    <w:rsid w:val="00FC2AF7"/>
    <w:rsid w:val="00FE78D6"/>
    <w:rsid w:val="00FF1F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F080E53-BFF4-4D55-96D8-C61ACCBF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BE3FC6"/>
    <w:pPr>
      <w:spacing w:after="0" w:line="240" w:lineRule="auto"/>
    </w:pPr>
    <w:rPr>
      <w:rFonts w:ascii="Tahoma" w:eastAsia="Times New Roman" w:hAnsi="Tahoma" w:cs="Tahoma"/>
      <w:sz w:val="24"/>
      <w:szCs w:val="24"/>
      <w:lang w:eastAsia="ru-RU"/>
    </w:rPr>
  </w:style>
  <w:style w:type="character" w:customStyle="1" w:styleId="a">
    <w:name w:val="Основной текст с отступом Знак"/>
    <w:basedOn w:val="DefaultParagraphFont"/>
    <w:link w:val="BodyTextIndent"/>
    <w:rsid w:val="00BE3FC6"/>
    <w:rPr>
      <w:rFonts w:ascii="Tahoma" w:eastAsia="Times New Roman" w:hAnsi="Tahoma" w:cs="Tahoma"/>
      <w:sz w:val="24"/>
      <w:szCs w:val="24"/>
      <w:lang w:eastAsia="ru-RU"/>
    </w:rPr>
  </w:style>
  <w:style w:type="character" w:styleId="Hyperlink">
    <w:name w:val="Hyperlink"/>
    <w:uiPriority w:val="99"/>
    <w:unhideWhenUsed/>
    <w:rsid w:val="002A2EF3"/>
    <w:rPr>
      <w:color w:val="0000FF"/>
      <w:u w:val="single"/>
    </w:rPr>
  </w:style>
  <w:style w:type="character" w:customStyle="1" w:styleId="1">
    <w:name w:val="Неразрешенное упоминание1"/>
    <w:basedOn w:val="DefaultParagraphFont"/>
    <w:uiPriority w:val="99"/>
    <w:semiHidden/>
    <w:unhideWhenUsed/>
    <w:rsid w:val="009C4435"/>
    <w:rPr>
      <w:color w:val="605E5C"/>
      <w:shd w:val="clear" w:color="auto" w:fill="E1DFDD"/>
    </w:rPr>
  </w:style>
  <w:style w:type="paragraph" w:styleId="NormalWeb">
    <w:name w:val="Normal (Web)"/>
    <w:basedOn w:val="Normal"/>
    <w:uiPriority w:val="99"/>
    <w:semiHidden/>
    <w:unhideWhenUsed/>
    <w:rsid w:val="00DE2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1A0E5C"/>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1A0E5C"/>
    <w:rPr>
      <w:rFonts w:ascii="Segoe UI" w:hAnsi="Segoe UI" w:cs="Segoe UI"/>
      <w:sz w:val="18"/>
      <w:szCs w:val="18"/>
    </w:rPr>
  </w:style>
  <w:style w:type="paragraph" w:customStyle="1" w:styleId="21">
    <w:name w:val="Основной текст 21"/>
    <w:basedOn w:val="Normal"/>
    <w:rsid w:val="00C563DB"/>
    <w:pPr>
      <w:spacing w:after="0" w:line="240" w:lineRule="auto"/>
      <w:jc w:val="both"/>
    </w:pPr>
    <w:rPr>
      <w:rFonts w:ascii="Times New Roman" w:eastAsia="Times New Roman" w:hAnsi="Times New Roman" w:cs="Times New Roman"/>
      <w:sz w:val="24"/>
      <w:szCs w:val="20"/>
      <w:lang w:eastAsia="ar-SA"/>
    </w:rPr>
  </w:style>
  <w:style w:type="paragraph" w:styleId="NoSpacing">
    <w:name w:val="No Spacing"/>
    <w:uiPriority w:val="1"/>
    <w:qFormat/>
    <w:rsid w:val="00C563DB"/>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3F639-3CAB-4D68-A2C2-7165470F5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